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FA" w:rsidRDefault="0004419B">
      <w:pPr>
        <w:autoSpaceDE w:val="0"/>
        <w:spacing w:after="0"/>
        <w:jc w:val="right"/>
        <w:rPr>
          <w:rFonts w:ascii="Calibri Light" w:eastAsia="Times New Roman" w:hAnsi="Calibri Light" w:cs="Tahoma"/>
          <w:b/>
          <w:bCs/>
          <w:sz w:val="20"/>
          <w:szCs w:val="20"/>
          <w:lang w:eastAsia="pl-PL"/>
        </w:rPr>
      </w:pPr>
      <w:r>
        <w:rPr>
          <w:rFonts w:ascii="Calibri Light" w:eastAsia="Times New Roman" w:hAnsi="Calibri Light" w:cs="Tahoma"/>
          <w:b/>
          <w:bCs/>
          <w:sz w:val="20"/>
          <w:szCs w:val="20"/>
          <w:lang w:eastAsia="pl-PL"/>
        </w:rPr>
        <w:t>Suchy Las, dnia 13.12.2016 r.</w:t>
      </w:r>
    </w:p>
    <w:p w:rsidR="000E58FA" w:rsidRDefault="000E58FA">
      <w:pPr>
        <w:autoSpaceDE w:val="0"/>
        <w:spacing w:after="0"/>
        <w:jc w:val="right"/>
        <w:rPr>
          <w:rFonts w:ascii="Calibri Light" w:eastAsia="Times New Roman" w:hAnsi="Calibri Light" w:cs="Tahoma"/>
          <w:b/>
          <w:bCs/>
          <w:sz w:val="20"/>
          <w:szCs w:val="20"/>
          <w:lang w:eastAsia="pl-PL"/>
        </w:rPr>
      </w:pPr>
    </w:p>
    <w:p w:rsidR="000E58FA" w:rsidRDefault="000E58FA">
      <w:pPr>
        <w:autoSpaceDE w:val="0"/>
        <w:spacing w:after="0"/>
        <w:jc w:val="both"/>
        <w:rPr>
          <w:rFonts w:ascii="Calibri Light" w:eastAsia="Times New Roman" w:hAnsi="Calibri Light" w:cs="Tahoma"/>
          <w:b/>
          <w:bCs/>
          <w:sz w:val="20"/>
          <w:szCs w:val="20"/>
          <w:lang w:eastAsia="pl-PL"/>
        </w:rPr>
      </w:pPr>
    </w:p>
    <w:p w:rsidR="000E58FA" w:rsidRDefault="000E58FA">
      <w:pPr>
        <w:autoSpaceDE w:val="0"/>
        <w:spacing w:after="0"/>
        <w:jc w:val="both"/>
        <w:rPr>
          <w:rFonts w:ascii="Calibri Light" w:eastAsia="Times New Roman" w:hAnsi="Calibri Light" w:cs="Tahoma"/>
          <w:bCs/>
          <w:sz w:val="20"/>
          <w:szCs w:val="20"/>
          <w:lang w:eastAsia="pl-PL"/>
        </w:rPr>
      </w:pPr>
    </w:p>
    <w:p w:rsidR="000E58FA" w:rsidRDefault="000E58FA">
      <w:pPr>
        <w:autoSpaceDE w:val="0"/>
        <w:spacing w:after="0"/>
        <w:jc w:val="both"/>
        <w:rPr>
          <w:rFonts w:ascii="Calibri Light" w:eastAsia="Times New Roman" w:hAnsi="Calibri Light" w:cs="Tahoma"/>
          <w:bCs/>
          <w:sz w:val="20"/>
          <w:szCs w:val="20"/>
          <w:lang w:eastAsia="pl-PL"/>
        </w:rPr>
      </w:pPr>
    </w:p>
    <w:p w:rsidR="000E58FA" w:rsidRDefault="0004419B">
      <w:pPr>
        <w:autoSpaceDE w:val="0"/>
        <w:spacing w:after="0"/>
        <w:jc w:val="both"/>
        <w:rPr>
          <w:rFonts w:ascii="Calibri Light" w:eastAsia="Times New Roman" w:hAnsi="Calibri Light" w:cs="Tahoma"/>
          <w:bCs/>
          <w:sz w:val="20"/>
          <w:szCs w:val="20"/>
          <w:lang w:eastAsia="pl-PL"/>
        </w:rPr>
      </w:pP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>Nickel Technology Park Poznań Sp. z o.o.,</w:t>
      </w:r>
    </w:p>
    <w:p w:rsidR="000E58FA" w:rsidRDefault="0004419B">
      <w:pPr>
        <w:autoSpaceDE w:val="0"/>
        <w:spacing w:after="0"/>
        <w:jc w:val="both"/>
      </w:pP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>ul. Krzemowa 1 Złotniki, 62-002 Suchy Las</w:t>
      </w:r>
    </w:p>
    <w:p w:rsidR="000E58FA" w:rsidRPr="00F539AD" w:rsidRDefault="0004419B">
      <w:pPr>
        <w:autoSpaceDE w:val="0"/>
        <w:spacing w:after="0"/>
        <w:jc w:val="both"/>
        <w:rPr>
          <w:lang w:val="en-GB"/>
        </w:rPr>
      </w:pP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>tel. +</w:t>
      </w:r>
      <w:r>
        <w:rPr>
          <w:rFonts w:ascii="Calibri Light" w:eastAsia="Times New Roman" w:hAnsi="Calibri Light" w:cs="Tahoma"/>
          <w:bCs/>
          <w:iCs/>
          <w:sz w:val="20"/>
          <w:szCs w:val="20"/>
          <w:lang w:eastAsia="pl-PL"/>
        </w:rPr>
        <w:t>48 61 65 85 499 </w:t>
      </w: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 xml:space="preserve"> ; fax. </w:t>
      </w:r>
      <w:r>
        <w:rPr>
          <w:rFonts w:ascii="Calibri Light" w:eastAsia="Times New Roman" w:hAnsi="Calibri Light" w:cs="Tahoma"/>
          <w:bCs/>
          <w:iCs/>
          <w:sz w:val="20"/>
          <w:szCs w:val="20"/>
          <w:lang w:val="en-US" w:eastAsia="pl-PL"/>
        </w:rPr>
        <w:t>+48 61 65 85 498</w:t>
      </w:r>
      <w:r>
        <w:rPr>
          <w:rFonts w:ascii="Calibri Light" w:eastAsia="Times New Roman" w:hAnsi="Calibri Light" w:cs="Tahoma"/>
          <w:bCs/>
          <w:sz w:val="20"/>
          <w:szCs w:val="20"/>
          <w:lang w:val="en-US" w:eastAsia="pl-PL"/>
        </w:rPr>
        <w:t xml:space="preserve">; </w:t>
      </w:r>
    </w:p>
    <w:p w:rsidR="000E58FA" w:rsidRPr="00F539AD" w:rsidRDefault="0004419B">
      <w:pPr>
        <w:autoSpaceDE w:val="0"/>
        <w:spacing w:after="0"/>
        <w:jc w:val="both"/>
        <w:rPr>
          <w:lang w:val="en-GB"/>
        </w:rPr>
      </w:pPr>
      <w:r>
        <w:rPr>
          <w:rFonts w:ascii="Calibri Light" w:eastAsia="Times New Roman" w:hAnsi="Calibri Light" w:cs="Tahoma"/>
          <w:bCs/>
          <w:sz w:val="20"/>
          <w:szCs w:val="20"/>
          <w:lang w:val="en-US" w:eastAsia="pl-PL"/>
        </w:rPr>
        <w:t xml:space="preserve">e- mail: </w:t>
      </w:r>
      <w:hyperlink r:id="rId8" w:history="1">
        <w:r>
          <w:rPr>
            <w:rFonts w:ascii="Calibri Light" w:eastAsia="Times New Roman" w:hAnsi="Calibri Light" w:cs="Tahoma"/>
            <w:bCs/>
            <w:color w:val="0000FF"/>
            <w:sz w:val="20"/>
            <w:szCs w:val="20"/>
            <w:u w:val="single"/>
            <w:lang w:val="en-US" w:eastAsia="pl-PL"/>
          </w:rPr>
          <w:t>biuro@younick.pl</w:t>
        </w:r>
      </w:hyperlink>
      <w:r>
        <w:rPr>
          <w:rFonts w:ascii="Calibri Light" w:eastAsia="Times New Roman" w:hAnsi="Calibri Light" w:cs="Tahoma"/>
          <w:bCs/>
          <w:sz w:val="20"/>
          <w:szCs w:val="20"/>
          <w:lang w:val="en-US" w:eastAsia="pl-PL"/>
        </w:rPr>
        <w:t xml:space="preserve">; </w:t>
      </w:r>
      <w:proofErr w:type="spellStart"/>
      <w:r>
        <w:rPr>
          <w:rFonts w:ascii="Calibri Light" w:eastAsia="Times New Roman" w:hAnsi="Calibri Light" w:cs="Tahoma"/>
          <w:bCs/>
          <w:sz w:val="20"/>
          <w:szCs w:val="20"/>
          <w:lang w:val="en-US" w:eastAsia="pl-PL"/>
        </w:rPr>
        <w:t>strona</w:t>
      </w:r>
      <w:proofErr w:type="spellEnd"/>
      <w:r>
        <w:rPr>
          <w:rFonts w:ascii="Calibri Light" w:eastAsia="Times New Roman" w:hAnsi="Calibri Light" w:cs="Tahoma"/>
          <w:bCs/>
          <w:sz w:val="20"/>
          <w:szCs w:val="20"/>
          <w:lang w:val="en-US" w:eastAsia="pl-PL"/>
        </w:rPr>
        <w:t xml:space="preserve"> www: </w:t>
      </w:r>
      <w:hyperlink r:id="rId9" w:history="1">
        <w:r>
          <w:rPr>
            <w:rFonts w:ascii="Calibri Light" w:eastAsia="Times New Roman" w:hAnsi="Calibri Light" w:cs="Tahoma"/>
            <w:bCs/>
            <w:color w:val="0000FF"/>
            <w:sz w:val="20"/>
            <w:szCs w:val="20"/>
            <w:u w:val="single"/>
            <w:lang w:val="en-US" w:eastAsia="pl-PL"/>
          </w:rPr>
          <w:t>http://www.younick.pl</w:t>
        </w:r>
      </w:hyperlink>
    </w:p>
    <w:p w:rsidR="000E58FA" w:rsidRDefault="000E58FA">
      <w:pPr>
        <w:spacing w:after="0"/>
        <w:rPr>
          <w:rFonts w:ascii="Calibri Light" w:eastAsia="Times New Roman" w:hAnsi="Calibri Light" w:cs="Arial"/>
          <w:sz w:val="20"/>
          <w:szCs w:val="20"/>
          <w:lang w:val="en-US" w:eastAsia="ar-SA"/>
        </w:rPr>
      </w:pPr>
    </w:p>
    <w:p w:rsidR="000E58FA" w:rsidRDefault="000E58FA">
      <w:pPr>
        <w:spacing w:after="0"/>
        <w:rPr>
          <w:rFonts w:ascii="Calibri Light" w:eastAsia="Times New Roman" w:hAnsi="Calibri Light" w:cs="Arial"/>
          <w:b/>
          <w:sz w:val="20"/>
          <w:szCs w:val="20"/>
          <w:lang w:val="en-US" w:eastAsia="ar-SA"/>
        </w:rPr>
      </w:pPr>
    </w:p>
    <w:p w:rsidR="000E58FA" w:rsidRDefault="000E58FA">
      <w:pPr>
        <w:spacing w:after="0"/>
        <w:jc w:val="center"/>
        <w:rPr>
          <w:rFonts w:ascii="Calibri Light" w:eastAsia="Times New Roman" w:hAnsi="Calibri Light" w:cs="Arial"/>
          <w:b/>
          <w:sz w:val="20"/>
          <w:szCs w:val="20"/>
          <w:lang w:val="en-US" w:eastAsia="ar-SA"/>
        </w:rPr>
      </w:pPr>
    </w:p>
    <w:p w:rsidR="000E58FA" w:rsidRDefault="000E58FA">
      <w:pPr>
        <w:spacing w:after="0"/>
        <w:jc w:val="center"/>
        <w:rPr>
          <w:rFonts w:ascii="Calibri Light" w:eastAsia="Times New Roman" w:hAnsi="Calibri Light" w:cs="Arial"/>
          <w:b/>
          <w:sz w:val="20"/>
          <w:szCs w:val="20"/>
          <w:lang w:val="en-US" w:eastAsia="ar-SA"/>
        </w:rPr>
      </w:pPr>
    </w:p>
    <w:p w:rsidR="000E58FA" w:rsidRDefault="0004419B">
      <w:pPr>
        <w:spacing w:after="0"/>
        <w:jc w:val="center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ZAPYTANIE OFERTOWE NICKEL/NR2/2016</w:t>
      </w: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br/>
      </w:r>
    </w:p>
    <w:p w:rsidR="000E58FA" w:rsidRDefault="000E58FA">
      <w:pPr>
        <w:spacing w:after="0"/>
        <w:jc w:val="center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0E58FA" w:rsidRDefault="0004419B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 związku z planowaną realizacją projektu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pn. „Wzrost kompetencji firmy NTPP Sp. z o.o. w obszarze zaawansowanych usług prototypowania oraz testowania zarówno produktów jak i usług świadczonych na rzecz regionalnych przedsiębiorstw” Nr wniosku RPWP.01.03.02-30-0009/16, w ramach Wielkopolskiego Reg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ionalnego Programu Operacyjnego na lata 2014-2020, Działanie 1.3., Poddziałanie 1.3.2., Firma Nickel Technology Park Poznań Sp z o.o. ogłasza zgodnie z zasadą konkurencyjności postępowanie w trybie zapytania ofertowego na zakup następujących elementów proj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ektu:</w:t>
      </w:r>
    </w:p>
    <w:p w:rsidR="000E58FA" w:rsidRDefault="000E58FA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0E58FA" w:rsidRDefault="0004419B">
      <w:pPr>
        <w:pStyle w:val="Akapitzlist"/>
        <w:numPr>
          <w:ilvl w:val="0"/>
          <w:numId w:val="1"/>
        </w:numPr>
        <w:spacing w:before="120" w:after="120"/>
        <w:jc w:val="both"/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Przedmiot zamówienia:</w:t>
      </w:r>
    </w:p>
    <w:p w:rsidR="000E58FA" w:rsidRDefault="0004419B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Calibri Light" w:hAnsi="Calibri Light" w:cs="Arial"/>
          <w:b/>
          <w:sz w:val="20"/>
          <w:szCs w:val="20"/>
        </w:rPr>
        <w:t>DORADZTWO I AUDYT W ZAKRESIE</w:t>
      </w:r>
      <w:r>
        <w:rPr>
          <w:rFonts w:ascii="Calibri Light" w:eastAsia="Arial" w:hAnsi="Calibri Light" w:cs="Arial"/>
          <w:b/>
          <w:sz w:val="20"/>
          <w:szCs w:val="20"/>
        </w:rPr>
        <w:t xml:space="preserve"> </w:t>
      </w:r>
      <w:r>
        <w:rPr>
          <w:rFonts w:ascii="Calibri Light" w:hAnsi="Calibri Light" w:cs="Arial"/>
          <w:b/>
          <w:sz w:val="20"/>
          <w:szCs w:val="20"/>
        </w:rPr>
        <w:t>OCHRONY, BEZPIECZEŃSTWA I</w:t>
      </w:r>
      <w:r>
        <w:rPr>
          <w:rFonts w:ascii="Calibri Light" w:eastAsia="Arial" w:hAnsi="Calibri Light" w:cs="Arial"/>
          <w:b/>
          <w:sz w:val="20"/>
          <w:szCs w:val="20"/>
        </w:rPr>
        <w:t xml:space="preserve"> </w:t>
      </w:r>
      <w:r>
        <w:rPr>
          <w:rFonts w:ascii="Calibri Light" w:hAnsi="Calibri Light" w:cs="Arial"/>
          <w:b/>
          <w:sz w:val="20"/>
          <w:szCs w:val="20"/>
        </w:rPr>
        <w:t>ZARZĄDZANIA DANYMI, W TYM</w:t>
      </w:r>
      <w:r>
        <w:rPr>
          <w:rFonts w:ascii="Calibri Light" w:eastAsia="Arial" w:hAnsi="Calibri Light" w:cs="Arial"/>
          <w:b/>
          <w:sz w:val="20"/>
          <w:szCs w:val="20"/>
        </w:rPr>
        <w:t xml:space="preserve"> </w:t>
      </w:r>
      <w:r>
        <w:rPr>
          <w:rFonts w:ascii="Calibri Light" w:hAnsi="Calibri Light" w:cs="Arial"/>
          <w:b/>
          <w:sz w:val="20"/>
          <w:szCs w:val="20"/>
        </w:rPr>
        <w:t>SZCZEGÓLNIE BEZPIECZEŃSTWO</w:t>
      </w:r>
      <w:r>
        <w:rPr>
          <w:rFonts w:ascii="Calibri Light" w:eastAsia="Arial" w:hAnsi="Calibri Light" w:cs="Arial"/>
          <w:b/>
          <w:sz w:val="20"/>
          <w:szCs w:val="20"/>
        </w:rPr>
        <w:t xml:space="preserve"> </w:t>
      </w:r>
      <w:r>
        <w:rPr>
          <w:rFonts w:ascii="Calibri Light" w:hAnsi="Calibri Light" w:cs="Arial"/>
          <w:b/>
          <w:sz w:val="20"/>
          <w:szCs w:val="20"/>
        </w:rPr>
        <w:t>INFORMATYCZNE I PRAWNE</w:t>
      </w:r>
    </w:p>
    <w:p w:rsidR="000E58FA" w:rsidRDefault="000E58FA">
      <w:pPr>
        <w:spacing w:after="0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:rsidR="000E58FA" w:rsidRDefault="000E58FA">
      <w:pPr>
        <w:spacing w:after="0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:rsidR="000E58FA" w:rsidRDefault="0004419B">
      <w:pPr>
        <w:pStyle w:val="Akapitzlist"/>
        <w:numPr>
          <w:ilvl w:val="0"/>
          <w:numId w:val="3"/>
        </w:numPr>
        <w:autoSpaceDE w:val="0"/>
        <w:spacing w:after="0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Polityki bezpieczeństwa informacji w trzech obszarach – 16 godzin: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- polityki bezpieczeństwa </w:t>
      </w:r>
      <w:r>
        <w:rPr>
          <w:rFonts w:ascii="Calibri Light" w:hAnsi="Calibri Light"/>
          <w:sz w:val="20"/>
          <w:szCs w:val="20"/>
        </w:rPr>
        <w:t>całościowej;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polityki bezpieczeństwa w rozumieniu Ustawy o Ochronie Danych Osobowych;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polityki bezpieczeństwa wybranych zbiorów IT.</w:t>
      </w:r>
    </w:p>
    <w:p w:rsidR="000E58FA" w:rsidRDefault="000E58FA">
      <w:pPr>
        <w:autoSpaceDE w:val="0"/>
        <w:spacing w:after="0"/>
        <w:rPr>
          <w:rFonts w:ascii="Calibri Light" w:hAnsi="Calibri Light"/>
          <w:sz w:val="20"/>
          <w:szCs w:val="20"/>
        </w:rPr>
      </w:pPr>
    </w:p>
    <w:p w:rsidR="000E58FA" w:rsidRDefault="0004419B">
      <w:pPr>
        <w:pStyle w:val="Akapitzlist"/>
        <w:numPr>
          <w:ilvl w:val="0"/>
          <w:numId w:val="3"/>
        </w:numPr>
        <w:autoSpaceDE w:val="0"/>
        <w:spacing w:after="0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Ochrona danych osobowych – 32 godzin: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analiza zakresu i sposobu gromadzenia i przechowywania danych osobowych;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dora</w:t>
      </w:r>
      <w:r>
        <w:rPr>
          <w:rFonts w:ascii="Calibri Light" w:hAnsi="Calibri Light"/>
          <w:sz w:val="20"/>
          <w:szCs w:val="20"/>
        </w:rPr>
        <w:t>dztwo w zakresie możliwych do wprowadzenia środków służących uniemożliwieniu nieuprawnionego dostępu do systemu informatycznego;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logiczne i fizyczne środki ochrony zastosowane przy komunikacji systemu z siecią publiczną;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mechanizmy odnotowywania określ</w:t>
      </w:r>
      <w:r>
        <w:rPr>
          <w:rFonts w:ascii="Calibri Light" w:hAnsi="Calibri Light"/>
          <w:sz w:val="20"/>
          <w:szCs w:val="20"/>
        </w:rPr>
        <w:t>onych zmian w bazie danych;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przyjęta polityka haseł;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wykonywanie kopii zapasowych, ich przechowywanie, przenoszenie i utylizacja.</w:t>
      </w:r>
    </w:p>
    <w:p w:rsidR="000E58FA" w:rsidRDefault="000E58FA">
      <w:pPr>
        <w:autoSpaceDE w:val="0"/>
        <w:spacing w:after="0"/>
        <w:rPr>
          <w:rFonts w:ascii="Calibri Light" w:hAnsi="Calibri Light"/>
          <w:sz w:val="20"/>
          <w:szCs w:val="20"/>
        </w:rPr>
      </w:pPr>
    </w:p>
    <w:p w:rsidR="000E58FA" w:rsidRDefault="0004419B">
      <w:pPr>
        <w:pStyle w:val="Akapitzlist"/>
        <w:numPr>
          <w:ilvl w:val="0"/>
          <w:numId w:val="3"/>
        </w:numPr>
        <w:autoSpaceDE w:val="0"/>
        <w:spacing w:after="0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System zarządzania bezpieczeństwem informacji – 16 godzin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polityka bezpieczeństwa informacji;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organizacja bezpieczeńs</w:t>
      </w:r>
      <w:r>
        <w:rPr>
          <w:rFonts w:ascii="Calibri Light" w:hAnsi="Calibri Light"/>
          <w:sz w:val="20"/>
          <w:szCs w:val="20"/>
        </w:rPr>
        <w:t>twa informacji;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zarządzanie aktywami;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bezpieczeństwo osobowego;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bezpieczeństwo fizyczne i środowiskowe;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zarządzanie systemami i sieciami;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kontrola dostępu;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uzyskiwanie, rozwój i utrzymanie systemów informacyjnych;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- zarządzanie incydentami </w:t>
      </w:r>
      <w:r>
        <w:rPr>
          <w:rFonts w:ascii="Calibri Light" w:hAnsi="Calibri Light"/>
          <w:sz w:val="20"/>
          <w:szCs w:val="20"/>
        </w:rPr>
        <w:t>związanymi z bezpieczeństwem informacji;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zarządzanie ciągłością działania;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zgodność.</w:t>
      </w:r>
    </w:p>
    <w:p w:rsidR="000E58FA" w:rsidRDefault="000E58FA">
      <w:pPr>
        <w:autoSpaceDE w:val="0"/>
        <w:spacing w:after="0"/>
        <w:rPr>
          <w:rFonts w:ascii="Calibri Light" w:hAnsi="Calibri Light"/>
          <w:sz w:val="20"/>
          <w:szCs w:val="20"/>
        </w:rPr>
      </w:pPr>
    </w:p>
    <w:p w:rsidR="000E58FA" w:rsidRDefault="0004419B">
      <w:pPr>
        <w:pStyle w:val="Akapitzlist"/>
        <w:numPr>
          <w:ilvl w:val="0"/>
          <w:numId w:val="3"/>
        </w:numPr>
        <w:autoSpaceDE w:val="0"/>
        <w:spacing w:after="0"/>
      </w:pPr>
      <w:r>
        <w:rPr>
          <w:rFonts w:ascii="Calibri Light" w:hAnsi="Calibri Light"/>
          <w:b/>
          <w:sz w:val="20"/>
          <w:szCs w:val="20"/>
        </w:rPr>
        <w:t>Doradztwo w zakresie certyfikacji lokalizacji centrów</w:t>
      </w:r>
      <w:r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b/>
          <w:sz w:val="20"/>
          <w:szCs w:val="20"/>
        </w:rPr>
        <w:t>przetwarzania danych – 16 godzin</w:t>
      </w:r>
    </w:p>
    <w:p w:rsidR="000E58FA" w:rsidRDefault="0004419B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- w obszarze infrastrukturalnym telekomunikacyjnym (fizyczne sieci, elementy </w:t>
      </w:r>
      <w:r>
        <w:rPr>
          <w:rFonts w:ascii="Calibri Light" w:hAnsi="Calibri Light"/>
          <w:sz w:val="20"/>
          <w:szCs w:val="20"/>
        </w:rPr>
        <w:t>bierne);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w obszarze infrastrukturalnym elektrycznym (dostawa i dystrybucja energii);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w obszarze infrastrukturalnym architektonicznym (architektura i bezpieczeństwo fizyczne);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w obszarze infrastrukturalnym mechanicznym (technika klimatyzacji, wentylac</w:t>
      </w:r>
      <w:r>
        <w:rPr>
          <w:rFonts w:ascii="Calibri Light" w:hAnsi="Calibri Light"/>
          <w:sz w:val="20"/>
          <w:szCs w:val="20"/>
        </w:rPr>
        <w:t>ji, konstrukcji).</w:t>
      </w:r>
    </w:p>
    <w:p w:rsidR="000E58FA" w:rsidRDefault="000E58FA">
      <w:p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</w:p>
    <w:p w:rsidR="00F539AD" w:rsidRDefault="00F539AD">
      <w:pPr>
        <w:autoSpaceDE w:val="0"/>
        <w:spacing w:after="0"/>
        <w:jc w:val="both"/>
        <w:rPr>
          <w:rFonts w:ascii="Calibri Light" w:hAnsi="Calibri Light"/>
          <w:sz w:val="20"/>
          <w:szCs w:val="20"/>
          <w:u w:val="single"/>
        </w:rPr>
      </w:pPr>
    </w:p>
    <w:p w:rsidR="00F539AD" w:rsidRDefault="00F539AD">
      <w:pPr>
        <w:autoSpaceDE w:val="0"/>
        <w:spacing w:after="0"/>
        <w:jc w:val="both"/>
        <w:rPr>
          <w:rFonts w:ascii="Calibri Light" w:hAnsi="Calibri Light"/>
          <w:sz w:val="20"/>
          <w:szCs w:val="20"/>
          <w:u w:val="single"/>
        </w:rPr>
      </w:pPr>
    </w:p>
    <w:p w:rsidR="00F539AD" w:rsidRDefault="00F539AD">
      <w:pPr>
        <w:autoSpaceDE w:val="0"/>
        <w:spacing w:after="0"/>
        <w:jc w:val="both"/>
        <w:rPr>
          <w:rFonts w:ascii="Calibri Light" w:hAnsi="Calibri Light"/>
          <w:sz w:val="20"/>
          <w:szCs w:val="20"/>
          <w:u w:val="single"/>
        </w:rPr>
      </w:pPr>
    </w:p>
    <w:p w:rsidR="000E58FA" w:rsidRDefault="0004419B">
      <w:pPr>
        <w:autoSpaceDE w:val="0"/>
        <w:spacing w:after="0"/>
        <w:jc w:val="both"/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t>Doradztwo umożliwi NTPP sp. z o.o.:</w:t>
      </w:r>
    </w:p>
    <w:p w:rsidR="000E58FA" w:rsidRDefault="000E58FA">
      <w:p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</w:p>
    <w:p w:rsidR="000E58FA" w:rsidRDefault="0004419B">
      <w:p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Świadczenie usług dla jednostek związanych z działaniami opartymi na danych wrażliwych (placówki medyczne, firmy farmaceutyczne, banki danych) poprzez zwiększenie bezpieczeństwa zarządzania danymi poz</w:t>
      </w:r>
      <w:r>
        <w:rPr>
          <w:rFonts w:ascii="Calibri Light" w:hAnsi="Calibri Light"/>
          <w:sz w:val="20"/>
          <w:szCs w:val="20"/>
        </w:rPr>
        <w:t>yskanie niezbędnych certyfikacji zgodnych z wymaganiami art. 36 ust. 2 oraz art. 39a ustawy z dnia 29 sierpnia 1997 r. o ochronie danych osobowych (tekst jednolity: Dz. U. 2002 r. Nr 101 poz. 926, ze zm.) oraz § 3 i § 4 rozporządzenia Ministra Spraw Wewnęt</w:t>
      </w:r>
      <w:r>
        <w:rPr>
          <w:rFonts w:ascii="Calibri Light" w:hAnsi="Calibri Light"/>
          <w:sz w:val="20"/>
          <w:szCs w:val="20"/>
        </w:rPr>
        <w:t>rznych i Administracji z dnia 29 kwietnia 2004 r., w sprawie dokumentacji przetwarzania danych osobowych oraz warunków technicznych i organizacyjnych, jakim powinny odpowiadać urządzenia i systemy informatyczne służące do przetwarzania danych osobowych (Dz</w:t>
      </w:r>
      <w:r>
        <w:rPr>
          <w:rFonts w:ascii="Calibri Light" w:hAnsi="Calibri Light"/>
          <w:sz w:val="20"/>
          <w:szCs w:val="20"/>
        </w:rPr>
        <w:t>. U. Nr 100 poz. 1024).</w:t>
      </w:r>
    </w:p>
    <w:p w:rsidR="000E58FA" w:rsidRDefault="000E58FA">
      <w:p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</w:p>
    <w:p w:rsidR="000E58FA" w:rsidRDefault="0004419B">
      <w:p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Zapewnienie firmie NTPP wzrostu konkurencyjności świadczonych usług poprzez zapewnienie ochrony danych przekazywanych przez Wnioskodawcę w zakresie:</w:t>
      </w:r>
    </w:p>
    <w:p w:rsidR="000E58FA" w:rsidRDefault="0004419B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poufności informacji;</w:t>
      </w:r>
    </w:p>
    <w:p w:rsidR="000E58FA" w:rsidRDefault="0004419B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integralności informacji (zapobieganie nieautoryzowanym zmia</w:t>
      </w:r>
      <w:r>
        <w:rPr>
          <w:rFonts w:ascii="Calibri Light" w:hAnsi="Calibri Light"/>
          <w:sz w:val="20"/>
          <w:szCs w:val="20"/>
        </w:rPr>
        <w:t>nom w danych);</w:t>
      </w:r>
    </w:p>
    <w:p w:rsidR="000E58FA" w:rsidRDefault="0004419B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dostępności informacji (dostępność informacji w każdym momencie na żądanie);</w:t>
      </w:r>
    </w:p>
    <w:p w:rsidR="000E58FA" w:rsidRDefault="0004419B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rozliczalności operacji wykonywanych na powierzonych i zgormadzonych informacjach (przechowywanie pełnej historii dostępu do danych wraz z informacją o tym kto taki</w:t>
      </w:r>
      <w:r>
        <w:rPr>
          <w:rFonts w:ascii="Calibri Light" w:hAnsi="Calibri Light"/>
          <w:sz w:val="20"/>
          <w:szCs w:val="20"/>
        </w:rPr>
        <w:t xml:space="preserve"> dostęp uzyskał).</w:t>
      </w:r>
    </w:p>
    <w:p w:rsidR="000E58FA" w:rsidRDefault="000E58FA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:rsidR="000E58FA" w:rsidRDefault="0004419B">
      <w:pPr>
        <w:pStyle w:val="Akapitzlist"/>
        <w:numPr>
          <w:ilvl w:val="0"/>
          <w:numId w:val="2"/>
        </w:numPr>
        <w:spacing w:after="0"/>
        <w:jc w:val="both"/>
        <w:rPr>
          <w:rFonts w:ascii="Calibri Light" w:eastAsia="Arial" w:hAnsi="Calibri Light" w:cs="Arial"/>
          <w:b/>
          <w:sz w:val="20"/>
          <w:szCs w:val="20"/>
        </w:rPr>
      </w:pPr>
      <w:r>
        <w:rPr>
          <w:rFonts w:ascii="Calibri Light" w:eastAsia="Arial" w:hAnsi="Calibri Light" w:cs="Arial"/>
          <w:b/>
          <w:sz w:val="20"/>
          <w:szCs w:val="20"/>
        </w:rPr>
        <w:t>DORADZTWO W OBSZARZE OZNAKOWANIA, TWORZENIA KRÓTKICH SERII PRODUKCYJNYCH ORAZ POLITYKI MATERIAŁOWEJ Z ZAKRESU SUROWCÓW SZTUCZNYCH ORAZ NATURALNYCH, W TYM SZCZEGÓLNIE BADANIA MATERIAŁÓW.</w:t>
      </w:r>
    </w:p>
    <w:p w:rsidR="000E58FA" w:rsidRDefault="000E58FA">
      <w:pPr>
        <w:spacing w:before="120" w:after="0"/>
        <w:jc w:val="both"/>
        <w:rPr>
          <w:rFonts w:ascii="Calibri Light" w:eastAsia="Arial" w:hAnsi="Calibri Light" w:cs="Arial"/>
          <w:b/>
          <w:i/>
          <w:sz w:val="20"/>
          <w:szCs w:val="20"/>
        </w:rPr>
      </w:pPr>
    </w:p>
    <w:p w:rsidR="000E58FA" w:rsidRDefault="0004419B">
      <w:pPr>
        <w:pStyle w:val="Akapitzlist"/>
        <w:numPr>
          <w:ilvl w:val="0"/>
          <w:numId w:val="5"/>
        </w:numPr>
        <w:autoSpaceDE w:val="0"/>
        <w:spacing w:after="0"/>
        <w:jc w:val="both"/>
      </w:pPr>
      <w:r>
        <w:rPr>
          <w:rFonts w:ascii="Calibri Light" w:hAnsi="Calibri Light" w:cs="DejaVuSansCondensed"/>
          <w:b/>
          <w:sz w:val="20"/>
          <w:szCs w:val="20"/>
          <w:lang w:eastAsia="pl-PL"/>
        </w:rPr>
        <w:t xml:space="preserve">Określanie polityki materiałowe </w:t>
      </w:r>
      <w:r>
        <w:rPr>
          <w:rFonts w:ascii="Calibri Light" w:hAnsi="Calibri Light"/>
          <w:b/>
          <w:sz w:val="20"/>
          <w:szCs w:val="20"/>
        </w:rPr>
        <w:t>– 46 godzin</w:t>
      </w:r>
      <w:r>
        <w:rPr>
          <w:rFonts w:ascii="Calibri Light" w:hAnsi="Calibri Light" w:cs="DejaVuSansCondensed"/>
          <w:b/>
          <w:sz w:val="20"/>
          <w:szCs w:val="20"/>
          <w:lang w:eastAsia="pl-PL"/>
        </w:rPr>
        <w:t>: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 xml:space="preserve">- </w:t>
      </w:r>
      <w:r>
        <w:rPr>
          <w:rFonts w:ascii="Calibri Light" w:hAnsi="Calibri Light" w:cs="DejaVuSansCondensed"/>
          <w:sz w:val="20"/>
          <w:szCs w:val="20"/>
          <w:lang w:eastAsia="pl-PL"/>
        </w:rPr>
        <w:t>weryfikacja typów produktu dla zastosowań;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wybór metody uszlachetnień materiałów;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 xml:space="preserve">- metodologia tworzenia </w:t>
      </w:r>
      <w:proofErr w:type="spellStart"/>
      <w:r>
        <w:rPr>
          <w:rFonts w:ascii="Calibri Light" w:hAnsi="Calibri Light" w:cs="DejaVuSansCondensed"/>
          <w:sz w:val="20"/>
          <w:szCs w:val="20"/>
          <w:lang w:eastAsia="pl-PL"/>
        </w:rPr>
        <w:t>szkicy</w:t>
      </w:r>
      <w:proofErr w:type="spellEnd"/>
      <w:r>
        <w:rPr>
          <w:rFonts w:ascii="Calibri Light" w:hAnsi="Calibri Light" w:cs="DejaVuSansCondensed"/>
          <w:sz w:val="20"/>
          <w:szCs w:val="20"/>
          <w:lang w:eastAsia="pl-PL"/>
        </w:rPr>
        <w:t xml:space="preserve"> koncepcyjnych, konstrukcyjnych, makiet 3D i próbek ploterowych;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metodologie tworzenia wariatów graficznych.</w:t>
      </w:r>
    </w:p>
    <w:p w:rsidR="000E58FA" w:rsidRDefault="000E58FA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</w:p>
    <w:p w:rsidR="000E58FA" w:rsidRDefault="0004419B">
      <w:pPr>
        <w:pStyle w:val="Akapitzlist"/>
        <w:numPr>
          <w:ilvl w:val="0"/>
          <w:numId w:val="5"/>
        </w:numPr>
        <w:autoSpaceDE w:val="0"/>
        <w:spacing w:after="0"/>
        <w:jc w:val="both"/>
      </w:pPr>
      <w:r>
        <w:rPr>
          <w:rFonts w:ascii="Calibri Light" w:hAnsi="Calibri Light" w:cs="DejaVuSansCondensed"/>
          <w:b/>
          <w:sz w:val="20"/>
          <w:szCs w:val="20"/>
          <w:lang w:eastAsia="pl-PL"/>
        </w:rPr>
        <w:t>Testy jakościowe i własnościow</w:t>
      </w:r>
      <w:r>
        <w:rPr>
          <w:rFonts w:ascii="Calibri Light" w:hAnsi="Calibri Light" w:cs="DejaVuSansCondensed"/>
          <w:b/>
          <w:sz w:val="20"/>
          <w:szCs w:val="20"/>
          <w:lang w:eastAsia="pl-PL"/>
        </w:rPr>
        <w:t xml:space="preserve">e materiałów, badania wytrzymałościowe materiałów </w:t>
      </w:r>
      <w:r>
        <w:rPr>
          <w:rFonts w:ascii="Calibri Light" w:hAnsi="Calibri Light"/>
          <w:b/>
          <w:sz w:val="20"/>
          <w:szCs w:val="20"/>
        </w:rPr>
        <w:t>– 46 godzin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badania właściwości mechanicznych;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badanie właściwości termicznych;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badania właściwości elektrycznych;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lastRenderedPageBreak/>
        <w:t>- badania właściwości magnetycznych;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badania właściwości optycznych;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badania właś</w:t>
      </w:r>
      <w:r>
        <w:rPr>
          <w:rFonts w:ascii="Calibri Light" w:hAnsi="Calibri Light" w:cs="DejaVuSansCondensed"/>
          <w:sz w:val="20"/>
          <w:szCs w:val="20"/>
          <w:lang w:eastAsia="pl-PL"/>
        </w:rPr>
        <w:t>ciwości chemicznych;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badania innych właściwości fizycznych.</w:t>
      </w:r>
    </w:p>
    <w:p w:rsidR="000E58FA" w:rsidRDefault="000E58FA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</w:p>
    <w:p w:rsidR="000E58FA" w:rsidRDefault="0004419B">
      <w:pPr>
        <w:pStyle w:val="Akapitzlist"/>
        <w:numPr>
          <w:ilvl w:val="0"/>
          <w:numId w:val="5"/>
        </w:numPr>
        <w:autoSpaceDE w:val="0"/>
        <w:spacing w:after="0"/>
        <w:jc w:val="both"/>
      </w:pPr>
      <w:r>
        <w:rPr>
          <w:rFonts w:ascii="Calibri Light" w:hAnsi="Calibri Light" w:cs="DejaVuSansCondensed"/>
          <w:b/>
          <w:sz w:val="20"/>
          <w:szCs w:val="20"/>
          <w:lang w:eastAsia="pl-PL"/>
        </w:rPr>
        <w:t xml:space="preserve">Testy bezpieczeństwa materiałów </w:t>
      </w:r>
      <w:r>
        <w:rPr>
          <w:rFonts w:ascii="Calibri Light" w:hAnsi="Calibri Light"/>
          <w:b/>
          <w:sz w:val="20"/>
          <w:szCs w:val="20"/>
        </w:rPr>
        <w:t>– 30 godzin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wymagania bezpieczeństwa materiałów we wskazanych sektorach przemysłowych (meblarskim, spożywczym, kosmetycznym).</w:t>
      </w:r>
    </w:p>
    <w:p w:rsidR="000E58FA" w:rsidRDefault="000E58FA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</w:p>
    <w:p w:rsidR="000E58FA" w:rsidRDefault="0004419B">
      <w:pPr>
        <w:pStyle w:val="Akapitzlist"/>
        <w:numPr>
          <w:ilvl w:val="0"/>
          <w:numId w:val="5"/>
        </w:numPr>
        <w:autoSpaceDE w:val="0"/>
        <w:spacing w:after="0"/>
        <w:jc w:val="both"/>
      </w:pPr>
      <w:r>
        <w:rPr>
          <w:rFonts w:ascii="Calibri Light" w:hAnsi="Calibri Light" w:cs="DejaVuSansCondensed"/>
          <w:b/>
          <w:sz w:val="20"/>
          <w:szCs w:val="20"/>
          <w:lang w:eastAsia="pl-PL"/>
        </w:rPr>
        <w:t>Przygotowanie planu ochrony wzor</w:t>
      </w:r>
      <w:r>
        <w:rPr>
          <w:rFonts w:ascii="Calibri Light" w:hAnsi="Calibri Light" w:cs="DejaVuSansCondensed"/>
          <w:b/>
          <w:sz w:val="20"/>
          <w:szCs w:val="20"/>
          <w:lang w:eastAsia="pl-PL"/>
        </w:rPr>
        <w:t xml:space="preserve">nictwa </w:t>
      </w:r>
      <w:r>
        <w:rPr>
          <w:rFonts w:ascii="Calibri Light" w:hAnsi="Calibri Light"/>
          <w:b/>
          <w:sz w:val="20"/>
          <w:szCs w:val="20"/>
        </w:rPr>
        <w:t>– 30 godzin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doradztwo w zakresie ustawowych warunków rejestracji wzorów przemysłowych;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 xml:space="preserve">- doradztwo w zakresie </w:t>
      </w:r>
      <w:proofErr w:type="spellStart"/>
      <w:r>
        <w:rPr>
          <w:rFonts w:ascii="Calibri Light" w:hAnsi="Calibri Light" w:cs="DejaVuSansCondensed"/>
          <w:sz w:val="20"/>
          <w:szCs w:val="20"/>
          <w:lang w:eastAsia="pl-PL"/>
        </w:rPr>
        <w:t>wyłączeń</w:t>
      </w:r>
      <w:proofErr w:type="spellEnd"/>
      <w:r>
        <w:rPr>
          <w:rFonts w:ascii="Calibri Light" w:hAnsi="Calibri Light" w:cs="DejaVuSansCondensed"/>
          <w:sz w:val="20"/>
          <w:szCs w:val="20"/>
          <w:lang w:eastAsia="pl-PL"/>
        </w:rPr>
        <w:t xml:space="preserve"> z możliwości rejestracji;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zakres badań wzorów w trybie krajowym;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zakres ochrony wzoru;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doradztwo w zakresie roszczeń z tyt</w:t>
      </w:r>
      <w:r>
        <w:rPr>
          <w:rFonts w:ascii="Calibri Light" w:hAnsi="Calibri Light" w:cs="DejaVuSansCondensed"/>
          <w:sz w:val="20"/>
          <w:szCs w:val="20"/>
          <w:lang w:eastAsia="pl-PL"/>
        </w:rPr>
        <w:t>ułu naruszenia prawa rejestracji wzoru przemysłowego.</w:t>
      </w:r>
    </w:p>
    <w:p w:rsidR="000E58FA" w:rsidRDefault="000E58FA">
      <w:pPr>
        <w:autoSpaceDE w:val="0"/>
        <w:spacing w:after="0"/>
        <w:rPr>
          <w:rFonts w:ascii="Calibri Light" w:hAnsi="Calibri Light" w:cs="DejaVuSansCondensed"/>
          <w:sz w:val="20"/>
          <w:szCs w:val="20"/>
          <w:lang w:eastAsia="pl-PL"/>
        </w:rPr>
      </w:pPr>
    </w:p>
    <w:p w:rsidR="000E58FA" w:rsidRDefault="0004419B">
      <w:pPr>
        <w:autoSpaceDE w:val="0"/>
        <w:spacing w:after="0"/>
        <w:jc w:val="both"/>
      </w:pPr>
      <w:r>
        <w:rPr>
          <w:rFonts w:ascii="Calibri Light" w:hAnsi="Calibri Light" w:cs="DejaVuSansCondensed"/>
          <w:sz w:val="20"/>
          <w:szCs w:val="20"/>
          <w:u w:val="single"/>
          <w:lang w:eastAsia="pl-PL"/>
        </w:rPr>
        <w:t xml:space="preserve">Doradztwo umożliwi firmie NTPP </w:t>
      </w:r>
      <w:r>
        <w:rPr>
          <w:rFonts w:ascii="Calibri Light" w:hAnsi="Calibri Light" w:cs="DejaVuSansCondensed"/>
          <w:sz w:val="20"/>
          <w:szCs w:val="20"/>
          <w:lang w:eastAsia="pl-PL"/>
        </w:rPr>
        <w:t>świadczenia usług w obszarze kompleksowej polityki materiałowej w zakresie własności mechanicznej materiałów, elementów</w:t>
      </w:r>
      <w:r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 w:cs="DejaVuSansCondensed"/>
          <w:sz w:val="20"/>
          <w:szCs w:val="20"/>
          <w:lang w:eastAsia="pl-PL"/>
        </w:rPr>
        <w:t>konstrukcji, badań zmęczeniowych, badań dynami</w:t>
      </w:r>
      <w:r>
        <w:rPr>
          <w:rFonts w:ascii="Calibri Light" w:hAnsi="Calibri Light" w:cs="DejaVuSansCondensed"/>
          <w:sz w:val="20"/>
          <w:szCs w:val="20"/>
          <w:lang w:eastAsia="pl-PL"/>
        </w:rPr>
        <w:t>cznych oraz testów bezpieczeństwa.</w:t>
      </w:r>
    </w:p>
    <w:p w:rsidR="000E58FA" w:rsidRDefault="000E58FA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Pozwoli na świadczenie usług doradczych związanych z ochroną wzornictwa w obszarze czystości patentowej. Pozwoli na świadczenie usług doradczych w zakresie bezpieczeństwa materiałowego dla przemysłu spożywczego, farmaceu</w:t>
      </w:r>
      <w:r>
        <w:rPr>
          <w:rFonts w:ascii="Calibri Light" w:hAnsi="Calibri Light" w:cs="DejaVuSansCondensed"/>
          <w:sz w:val="20"/>
          <w:szCs w:val="20"/>
          <w:lang w:eastAsia="pl-PL"/>
        </w:rPr>
        <w:t>tycznego, meblarskiego.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 xml:space="preserve">Pozwoli NTPP sp. z o.o. na prowadzenia procesu personalizacji komunikacji wizualnej w zakresie </w:t>
      </w:r>
      <w:proofErr w:type="spellStart"/>
      <w:r>
        <w:rPr>
          <w:rFonts w:ascii="Calibri Light" w:hAnsi="Calibri Light" w:cs="DejaVuSansCondensed"/>
          <w:sz w:val="20"/>
          <w:szCs w:val="20"/>
          <w:lang w:eastAsia="pl-PL"/>
        </w:rPr>
        <w:t>brandingu</w:t>
      </w:r>
      <w:proofErr w:type="spellEnd"/>
      <w:r>
        <w:rPr>
          <w:rFonts w:ascii="Calibri Light" w:hAnsi="Calibri Light" w:cs="DejaVuSansCondensed"/>
          <w:sz w:val="20"/>
          <w:szCs w:val="20"/>
          <w:lang w:eastAsia="pl-PL"/>
        </w:rPr>
        <w:t>. Umożliwi zwiększenie zakresu świadczenia usług doradczych i projektowych w obszarze rozwiązań personalizujących w zakresie opa</w:t>
      </w:r>
      <w:r>
        <w:rPr>
          <w:rFonts w:ascii="Calibri Light" w:hAnsi="Calibri Light" w:cs="DejaVuSansCondensed"/>
          <w:sz w:val="20"/>
          <w:szCs w:val="20"/>
          <w:lang w:eastAsia="pl-PL"/>
        </w:rPr>
        <w:t>kowań dla produktów i usług poprzez doradztwo w zakresie uszlachetniania materiałów, kompleksowej polityki materiałowej.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Doradztwo pozwoli na dostarczenie na rynek usług realizacji prac w obszarze projektowania opakowań dla produktów i usług w zakresie szk</w:t>
      </w:r>
      <w:r>
        <w:rPr>
          <w:rFonts w:ascii="Calibri Light" w:hAnsi="Calibri Light" w:cs="DejaVuSansCondensed"/>
          <w:sz w:val="20"/>
          <w:szCs w:val="20"/>
          <w:lang w:eastAsia="pl-PL"/>
        </w:rPr>
        <w:t>iców koncepcyjnych, wariantów graficznych i przygotowania projektów końcowych.</w:t>
      </w:r>
    </w:p>
    <w:p w:rsidR="000E58FA" w:rsidRDefault="000E58FA">
      <w:pPr>
        <w:spacing w:after="0"/>
        <w:jc w:val="both"/>
        <w:rPr>
          <w:rFonts w:ascii="Calibri Light" w:eastAsia="Times New Roman" w:hAnsi="Calibri Light" w:cs="Arial"/>
          <w:color w:val="FF0000"/>
          <w:sz w:val="20"/>
          <w:szCs w:val="20"/>
          <w:lang w:eastAsia="pl-PL"/>
        </w:rPr>
      </w:pPr>
    </w:p>
    <w:p w:rsidR="000E58FA" w:rsidRDefault="0004419B">
      <w:pPr>
        <w:pStyle w:val="Akapitzlist"/>
        <w:numPr>
          <w:ilvl w:val="0"/>
          <w:numId w:val="2"/>
        </w:numPr>
        <w:spacing w:after="0"/>
        <w:jc w:val="both"/>
        <w:rPr>
          <w:rFonts w:ascii="Calibri Light" w:eastAsia="Arial" w:hAnsi="Calibri Light" w:cs="Arial"/>
          <w:b/>
          <w:sz w:val="20"/>
          <w:szCs w:val="20"/>
        </w:rPr>
      </w:pPr>
      <w:r>
        <w:rPr>
          <w:rFonts w:ascii="Calibri Light" w:eastAsia="Arial" w:hAnsi="Calibri Light" w:cs="Arial"/>
          <w:b/>
          <w:sz w:val="20"/>
          <w:szCs w:val="20"/>
        </w:rPr>
        <w:t>DORADZTWO W ZAKRESIE KONCEPCJI TECHNOLOGICZNEJ/TECHNICZNEJ ROZWIĄZAŃ MOBILNYCH (APLIKACJI ON-LINE).</w:t>
      </w:r>
    </w:p>
    <w:p w:rsidR="000E58FA" w:rsidRDefault="000E58FA">
      <w:pPr>
        <w:spacing w:after="0"/>
        <w:ind w:left="-6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:rsidR="000E58FA" w:rsidRDefault="0004419B">
      <w:pPr>
        <w:pStyle w:val="Akapitzlist"/>
        <w:numPr>
          <w:ilvl w:val="0"/>
          <w:numId w:val="6"/>
        </w:numPr>
        <w:autoSpaceDE w:val="0"/>
        <w:spacing w:after="0"/>
      </w:pPr>
      <w:r>
        <w:rPr>
          <w:rFonts w:ascii="Calibri Light" w:hAnsi="Calibri Light" w:cs="DejaVuSansCondensed"/>
          <w:sz w:val="20"/>
          <w:szCs w:val="20"/>
          <w:lang w:eastAsia="pl-PL"/>
        </w:rPr>
        <w:t>przygotowywanie projektów koncepcyjnych uwzględniającą wymogi aplikacji pod</w:t>
      </w:r>
      <w:r>
        <w:rPr>
          <w:rFonts w:ascii="Calibri Light" w:hAnsi="Calibri Light" w:cs="DejaVuSansCondensed"/>
          <w:sz w:val="20"/>
          <w:szCs w:val="20"/>
          <w:lang w:eastAsia="pl-PL"/>
        </w:rPr>
        <w:t xml:space="preserve"> kątem potrzeb użytkownika głównego </w:t>
      </w:r>
      <w:r>
        <w:rPr>
          <w:rFonts w:ascii="Calibri Light" w:hAnsi="Calibri Light"/>
          <w:sz w:val="20"/>
          <w:szCs w:val="20"/>
        </w:rPr>
        <w:t>– 40 godzin</w:t>
      </w:r>
      <w:r>
        <w:rPr>
          <w:rFonts w:ascii="Calibri Light" w:hAnsi="Calibri Light" w:cs="DejaVuSansCondensed"/>
          <w:sz w:val="20"/>
          <w:szCs w:val="20"/>
          <w:lang w:eastAsia="pl-PL"/>
        </w:rPr>
        <w:t>;</w:t>
      </w:r>
    </w:p>
    <w:p w:rsidR="000E58FA" w:rsidRDefault="0004419B">
      <w:pPr>
        <w:pStyle w:val="Akapitzlist"/>
        <w:numPr>
          <w:ilvl w:val="0"/>
          <w:numId w:val="6"/>
        </w:numPr>
        <w:autoSpaceDE w:val="0"/>
        <w:spacing w:after="0"/>
      </w:pPr>
      <w:r>
        <w:rPr>
          <w:rFonts w:ascii="Calibri Light" w:hAnsi="Calibri Light" w:cs="DejaVuSansCondensed"/>
          <w:sz w:val="20"/>
          <w:szCs w:val="20"/>
          <w:lang w:eastAsia="pl-PL"/>
        </w:rPr>
        <w:t xml:space="preserve">doradztwo w zakresie tworzenia dokumentacji technologicznej/technicznej </w:t>
      </w:r>
      <w:r>
        <w:rPr>
          <w:rFonts w:ascii="Calibri Light" w:hAnsi="Calibri Light"/>
          <w:sz w:val="20"/>
          <w:szCs w:val="20"/>
        </w:rPr>
        <w:t>– 40 godzin</w:t>
      </w:r>
      <w:r>
        <w:rPr>
          <w:rFonts w:ascii="Calibri Light" w:hAnsi="Calibri Light" w:cs="DejaVuSansCondensed"/>
          <w:sz w:val="20"/>
          <w:szCs w:val="20"/>
          <w:lang w:eastAsia="pl-PL"/>
        </w:rPr>
        <w:t>;</w:t>
      </w:r>
    </w:p>
    <w:p w:rsidR="000E58FA" w:rsidRDefault="0004419B">
      <w:pPr>
        <w:pStyle w:val="Akapitzlist"/>
        <w:numPr>
          <w:ilvl w:val="0"/>
          <w:numId w:val="6"/>
        </w:numPr>
        <w:autoSpaceDE w:val="0"/>
        <w:spacing w:after="0"/>
      </w:pPr>
      <w:r>
        <w:rPr>
          <w:rFonts w:ascii="Calibri Light" w:hAnsi="Calibri Light" w:cs="DejaVuSansCondensed"/>
          <w:sz w:val="20"/>
          <w:szCs w:val="20"/>
          <w:lang w:eastAsia="pl-PL"/>
        </w:rPr>
        <w:lastRenderedPageBreak/>
        <w:t>opracowywanie prototypu funkcjonalnego, budowa logicznego modelu aplikacji obejmujące zdefiniowanie metod, procedur i funk</w:t>
      </w:r>
      <w:r>
        <w:rPr>
          <w:rFonts w:ascii="Calibri Light" w:hAnsi="Calibri Light" w:cs="DejaVuSansCondensed"/>
          <w:sz w:val="20"/>
          <w:szCs w:val="20"/>
          <w:lang w:eastAsia="pl-PL"/>
        </w:rPr>
        <w:t xml:space="preserve">cji występujących w aplikacji </w:t>
      </w:r>
      <w:r>
        <w:rPr>
          <w:rFonts w:ascii="Calibri Light" w:hAnsi="Calibri Light"/>
          <w:sz w:val="20"/>
          <w:szCs w:val="20"/>
        </w:rPr>
        <w:t>– 40 godzin</w:t>
      </w:r>
      <w:r>
        <w:rPr>
          <w:rFonts w:ascii="Calibri Light" w:hAnsi="Calibri Light" w:cs="DejaVuSansCondensed"/>
          <w:sz w:val="20"/>
          <w:szCs w:val="20"/>
          <w:lang w:eastAsia="pl-PL"/>
        </w:rPr>
        <w:t>;</w:t>
      </w:r>
    </w:p>
    <w:p w:rsidR="000E58FA" w:rsidRDefault="0004419B">
      <w:pPr>
        <w:pStyle w:val="Akapitzlist"/>
        <w:numPr>
          <w:ilvl w:val="0"/>
          <w:numId w:val="6"/>
        </w:numPr>
        <w:autoSpaceDE w:val="0"/>
        <w:spacing w:after="0"/>
      </w:pPr>
      <w:r>
        <w:rPr>
          <w:rFonts w:ascii="Calibri Light" w:hAnsi="Calibri Light" w:cs="DejaVuSansCondensed"/>
          <w:sz w:val="20"/>
          <w:szCs w:val="20"/>
          <w:lang w:eastAsia="pl-PL"/>
        </w:rPr>
        <w:t xml:space="preserve">doradztwo w zakresie optymalizacja założeń projektowych i definiowania struktury aplikacji </w:t>
      </w:r>
      <w:r>
        <w:rPr>
          <w:rFonts w:ascii="Calibri Light" w:hAnsi="Calibri Light"/>
          <w:sz w:val="20"/>
          <w:szCs w:val="20"/>
        </w:rPr>
        <w:t>– 32 godzin</w:t>
      </w:r>
      <w:r>
        <w:rPr>
          <w:rFonts w:ascii="Calibri Light" w:hAnsi="Calibri Light" w:cs="DejaVuSansCondensed"/>
          <w:sz w:val="20"/>
          <w:szCs w:val="20"/>
          <w:lang w:eastAsia="pl-PL"/>
        </w:rPr>
        <w:t>.</w:t>
      </w:r>
    </w:p>
    <w:p w:rsidR="000E58FA" w:rsidRDefault="000E58FA">
      <w:pPr>
        <w:autoSpaceDE w:val="0"/>
        <w:spacing w:after="0"/>
        <w:rPr>
          <w:rFonts w:ascii="Calibri Light" w:hAnsi="Calibri Light" w:cs="DejaVuSansCondensed"/>
          <w:sz w:val="20"/>
          <w:szCs w:val="20"/>
          <w:lang w:eastAsia="pl-PL"/>
        </w:rPr>
      </w:pPr>
    </w:p>
    <w:p w:rsidR="000E58FA" w:rsidRDefault="0004419B">
      <w:pPr>
        <w:autoSpaceDE w:val="0"/>
        <w:spacing w:after="0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Doradztwo umożliwi firmie NTPP sp. z o.o. świadczenie usług w obszarze:</w:t>
      </w:r>
    </w:p>
    <w:p w:rsidR="000E58FA" w:rsidRDefault="000E58FA">
      <w:pPr>
        <w:autoSpaceDE w:val="0"/>
        <w:spacing w:after="0"/>
        <w:rPr>
          <w:rFonts w:ascii="Calibri Light" w:hAnsi="Calibri Light" w:cs="DejaVuSansCondensed"/>
          <w:sz w:val="20"/>
          <w:szCs w:val="20"/>
          <w:lang w:eastAsia="pl-PL"/>
        </w:rPr>
      </w:pP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wypracowania i weryfikacji rozwią</w:t>
      </w:r>
      <w:r>
        <w:rPr>
          <w:rFonts w:ascii="Calibri Light" w:hAnsi="Calibri Light" w:cs="DejaVuSansCondensed"/>
          <w:sz w:val="20"/>
          <w:szCs w:val="20"/>
          <w:lang w:eastAsia="pl-PL"/>
        </w:rPr>
        <w:t>zań innowacyjnych aplikacji on-line;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świadczenie usług w zakresie prac koncepcyjnych pozwalających na przeprowadzenie testów fokusowych celem sprawdzenia ich funkcjonalności o optymalizacji zaprojektowanych rozwiązań;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świadczenie usług w zakresie proje</w:t>
      </w:r>
      <w:r>
        <w:rPr>
          <w:rFonts w:ascii="Calibri Light" w:hAnsi="Calibri Light" w:cs="DejaVuSansCondensed"/>
          <w:sz w:val="20"/>
          <w:szCs w:val="20"/>
          <w:lang w:eastAsia="pl-PL"/>
        </w:rPr>
        <w:t>ktowania aplikacji w oparciu o responsywne strony www;</w:t>
      </w:r>
    </w:p>
    <w:p w:rsidR="000E58FA" w:rsidRDefault="0004419B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świadczenie usług w zakresie projektowania aplikacji natywnych.</w:t>
      </w:r>
    </w:p>
    <w:p w:rsidR="000E58FA" w:rsidRDefault="000E58FA">
      <w:pPr>
        <w:spacing w:before="100" w:after="0"/>
        <w:rPr>
          <w:rFonts w:ascii="Calibri Light" w:eastAsia="SimSun" w:hAnsi="Calibri Light" w:cs="Arial"/>
          <w:b/>
          <w:bCs/>
          <w:sz w:val="20"/>
          <w:szCs w:val="20"/>
          <w:lang w:eastAsia="zh-CN"/>
        </w:rPr>
      </w:pPr>
    </w:p>
    <w:p w:rsidR="000E58FA" w:rsidRDefault="0004419B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Calibri Light" w:eastAsia="SimSun" w:hAnsi="Calibri Light" w:cs="Arial"/>
          <w:b/>
          <w:bCs/>
          <w:sz w:val="20"/>
          <w:szCs w:val="20"/>
          <w:lang w:eastAsia="zh-CN"/>
        </w:rPr>
        <w:t>Wspólny słownik zamówień (CPV):</w:t>
      </w:r>
    </w:p>
    <w:p w:rsidR="000E58FA" w:rsidRDefault="0004419B">
      <w:pPr>
        <w:spacing w:before="100" w:after="0"/>
      </w:pPr>
      <w:r>
        <w:rPr>
          <w:rFonts w:ascii="Calibri Light" w:hAnsi="Calibri Light" w:cs="Arial"/>
          <w:bCs/>
          <w:sz w:val="20"/>
          <w:szCs w:val="20"/>
        </w:rPr>
        <w:t xml:space="preserve">73000000-2 - </w:t>
      </w:r>
      <w:hyperlink r:id="rId10" w:tooltip="Usługi badawcze i eksperymentalno-rozwojowe oraz pokrewne usługi doradcze" w:history="1">
        <w:r>
          <w:rPr>
            <w:rFonts w:ascii="Calibri Light" w:hAnsi="Calibri Light" w:cs="Arial"/>
            <w:bCs/>
            <w:sz w:val="20"/>
            <w:szCs w:val="20"/>
          </w:rPr>
          <w:t>Usługi badawcze i eksperymentalno-rozwojowe oraz pokrewne usługi doradcze</w:t>
        </w:r>
      </w:hyperlink>
    </w:p>
    <w:p w:rsidR="000E58FA" w:rsidRDefault="0004419B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 xml:space="preserve">Planowany </w:t>
      </w:r>
      <w:r>
        <w:rPr>
          <w:rFonts w:ascii="Calibri Light" w:eastAsia="Times New Roman" w:hAnsi="Calibri Light" w:cs="Arial"/>
          <w:b/>
          <w:sz w:val="20"/>
          <w:szCs w:val="20"/>
          <w:u w:val="single"/>
          <w:lang w:eastAsia="ar-SA"/>
        </w:rPr>
        <w:t>termin realizacji zamówienia</w:t>
      </w: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: od 0</w:t>
      </w: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3.01.2017 do 08.06.2017</w:t>
      </w:r>
    </w:p>
    <w:p w:rsidR="000E58FA" w:rsidRDefault="0004419B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Warunki udziału w postępowaniu (kryteria dostępu):</w:t>
      </w:r>
    </w:p>
    <w:p w:rsidR="000E58FA" w:rsidRDefault="000E58FA">
      <w:pPr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0E58FA" w:rsidRDefault="0004419B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Do postępowania zostaną dopuszczeni Wykonawcy spełniający następujące warunki:</w:t>
      </w:r>
    </w:p>
    <w:p w:rsidR="000E58FA" w:rsidRDefault="000E58FA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0E58FA" w:rsidRDefault="0004419B">
      <w:pPr>
        <w:numPr>
          <w:ilvl w:val="0"/>
          <w:numId w:val="7"/>
        </w:numPr>
        <w:spacing w:after="0"/>
      </w:pPr>
      <w:r>
        <w:rPr>
          <w:rFonts w:ascii="Calibri Light" w:eastAsia="Times New Roman" w:hAnsi="Calibri Light" w:cs="Arial"/>
          <w:bCs/>
          <w:iCs/>
          <w:sz w:val="20"/>
          <w:szCs w:val="20"/>
          <w:lang w:eastAsia="ar-SA"/>
        </w:rPr>
        <w:t>Oferta będzie napisana w języku polskim, na maszynie do pisania, komputerze lub inną trwałą i czytel</w:t>
      </w:r>
      <w:r>
        <w:rPr>
          <w:rFonts w:ascii="Calibri Light" w:eastAsia="Times New Roman" w:hAnsi="Calibri Light" w:cs="Arial"/>
          <w:bCs/>
          <w:iCs/>
          <w:sz w:val="20"/>
          <w:szCs w:val="20"/>
          <w:lang w:eastAsia="ar-SA"/>
        </w:rPr>
        <w:t>ną techniką oraz podpisana (własnoręczny podpis) przez osobę upoważnioną do reprezentowania Wykonawcy na zewnątrz i zaciągania zobowiązań w wysokości odpowiadającej cenie oferty;</w:t>
      </w:r>
    </w:p>
    <w:p w:rsidR="000E58FA" w:rsidRDefault="0004419B">
      <w:pPr>
        <w:numPr>
          <w:ilvl w:val="0"/>
          <w:numId w:val="7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Posiadają uprawnienia do wykonywania określonej działalności lub czynności, j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eżeli przepisy prawa nakładają obowiązek ich posiadania;</w:t>
      </w:r>
    </w:p>
    <w:p w:rsidR="000E58FA" w:rsidRDefault="0004419B">
      <w:pPr>
        <w:numPr>
          <w:ilvl w:val="0"/>
          <w:numId w:val="7"/>
        </w:numPr>
        <w:spacing w:after="0"/>
        <w:rPr>
          <w:rFonts w:ascii="Calibri Light" w:eastAsia="Times New Roman" w:hAnsi="Calibri Light" w:cs="Arial"/>
          <w:bCs/>
          <w:iCs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bCs/>
          <w:iCs/>
          <w:sz w:val="20"/>
          <w:szCs w:val="20"/>
          <w:lang w:eastAsia="ar-SA"/>
        </w:rPr>
        <w:t>Znajdują się w sytuacji ekonomicznej i finansowej zapewniającej wykonanie zamówienia we wskazanych terminach;</w:t>
      </w:r>
    </w:p>
    <w:p w:rsidR="000E58FA" w:rsidRDefault="0004419B">
      <w:pPr>
        <w:numPr>
          <w:ilvl w:val="0"/>
          <w:numId w:val="7"/>
        </w:numPr>
        <w:spacing w:after="0"/>
        <w:jc w:val="both"/>
        <w:rPr>
          <w:rFonts w:ascii="Calibri Light" w:eastAsia="Times New Roman" w:hAnsi="Calibri Light" w:cs="Arial"/>
          <w:bCs/>
          <w:iCs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bCs/>
          <w:iCs/>
          <w:sz w:val="20"/>
          <w:szCs w:val="20"/>
          <w:lang w:eastAsia="ar-SA"/>
        </w:rPr>
        <w:t xml:space="preserve">Posiadają niezbędną wiedzę i doświadczenie oraz dysponują odpowiednim potencjałem </w:t>
      </w:r>
      <w:r>
        <w:rPr>
          <w:rFonts w:ascii="Calibri Light" w:eastAsia="Times New Roman" w:hAnsi="Calibri Light" w:cs="Arial"/>
          <w:bCs/>
          <w:iCs/>
          <w:sz w:val="20"/>
          <w:szCs w:val="20"/>
          <w:lang w:eastAsia="ar-SA"/>
        </w:rPr>
        <w:t>technicznym i osobami zdolnymi do wykonania zamówienia;</w:t>
      </w:r>
    </w:p>
    <w:p w:rsidR="000E58FA" w:rsidRDefault="0004419B">
      <w:pPr>
        <w:numPr>
          <w:ilvl w:val="0"/>
          <w:numId w:val="7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Złożą oświadczenie na ofercie o braku występowania powiązań.</w:t>
      </w:r>
    </w:p>
    <w:p w:rsidR="000E58FA" w:rsidRDefault="000E58FA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F539AD" w:rsidRDefault="00F539AD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F539AD" w:rsidRDefault="00F539AD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F539AD" w:rsidRDefault="00F539AD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F539AD" w:rsidRDefault="00F539AD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0E58FA" w:rsidRDefault="0004419B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Zamawiający w celu potwierdzenia spełnienia w/w warunków zobowiązany jest przedłożyć:</w:t>
      </w:r>
    </w:p>
    <w:p w:rsidR="000E58FA" w:rsidRDefault="000E58FA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0E58FA" w:rsidRDefault="0004419B">
      <w:pPr>
        <w:numPr>
          <w:ilvl w:val="0"/>
          <w:numId w:val="8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ofertę zawierającą:</w:t>
      </w:r>
    </w:p>
    <w:p w:rsidR="000E58FA" w:rsidRDefault="0004419B">
      <w:pPr>
        <w:numPr>
          <w:ilvl w:val="0"/>
          <w:numId w:val="9"/>
        </w:numPr>
        <w:spacing w:after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nazwę i adres oferenta;</w:t>
      </w:r>
    </w:p>
    <w:p w:rsidR="000E58FA" w:rsidRDefault="0004419B">
      <w:pPr>
        <w:numPr>
          <w:ilvl w:val="0"/>
          <w:numId w:val="9"/>
        </w:numPr>
        <w:spacing w:after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datę wy</w:t>
      </w:r>
      <w:r>
        <w:rPr>
          <w:rFonts w:ascii="Calibri Light" w:hAnsi="Calibri Light" w:cs="Arial"/>
          <w:sz w:val="20"/>
          <w:szCs w:val="20"/>
        </w:rPr>
        <w:t>stawienia oferty;</w:t>
      </w:r>
    </w:p>
    <w:p w:rsidR="000E58FA" w:rsidRDefault="0004419B">
      <w:pPr>
        <w:numPr>
          <w:ilvl w:val="0"/>
          <w:numId w:val="9"/>
        </w:numPr>
        <w:spacing w:after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dane pozwalające ocenić ofertę i przyznać punkty w ramach kryteriów;</w:t>
      </w:r>
    </w:p>
    <w:p w:rsidR="000E58FA" w:rsidRDefault="0004419B">
      <w:pPr>
        <w:numPr>
          <w:ilvl w:val="0"/>
          <w:numId w:val="9"/>
        </w:numPr>
        <w:spacing w:after="0"/>
        <w:jc w:val="both"/>
      </w:pPr>
      <w:r>
        <w:rPr>
          <w:rFonts w:ascii="Calibri Light" w:hAnsi="Calibri Light" w:cs="Arial"/>
          <w:sz w:val="20"/>
          <w:szCs w:val="20"/>
        </w:rPr>
        <w:t xml:space="preserve">termin ważności oferty tj. </w:t>
      </w:r>
      <w:r>
        <w:rPr>
          <w:rFonts w:ascii="Calibri Light" w:hAnsi="Calibri Light" w:cs="Arial"/>
          <w:b/>
          <w:sz w:val="20"/>
          <w:szCs w:val="20"/>
        </w:rPr>
        <w:t>do 31.01.2017 roku</w:t>
      </w:r>
      <w:r>
        <w:rPr>
          <w:rFonts w:ascii="Calibri Light" w:hAnsi="Calibri Light" w:cs="Arial"/>
          <w:sz w:val="20"/>
          <w:szCs w:val="20"/>
        </w:rPr>
        <w:t>.</w:t>
      </w:r>
    </w:p>
    <w:p w:rsidR="000E58FA" w:rsidRDefault="000E58FA">
      <w:pPr>
        <w:spacing w:after="0"/>
        <w:ind w:left="1440"/>
        <w:jc w:val="both"/>
        <w:rPr>
          <w:rFonts w:ascii="Calibri Light" w:hAnsi="Calibri Light" w:cs="Arial"/>
          <w:sz w:val="20"/>
          <w:szCs w:val="20"/>
        </w:rPr>
      </w:pPr>
    </w:p>
    <w:p w:rsidR="000E58FA" w:rsidRDefault="0004419B">
      <w:pPr>
        <w:numPr>
          <w:ilvl w:val="0"/>
          <w:numId w:val="8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oświadczenia o następującej treści:</w:t>
      </w:r>
    </w:p>
    <w:p w:rsidR="000E58FA" w:rsidRDefault="0004419B">
      <w:pPr>
        <w:numPr>
          <w:ilvl w:val="0"/>
          <w:numId w:val="9"/>
        </w:numPr>
        <w:spacing w:after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Wykonawca oświadcza, że zna i akceptuje warunki realizacji zamówienia określone w </w:t>
      </w:r>
      <w:r>
        <w:rPr>
          <w:rFonts w:ascii="Calibri Light" w:hAnsi="Calibri Light" w:cs="Arial"/>
          <w:sz w:val="20"/>
          <w:szCs w:val="20"/>
        </w:rPr>
        <w:t>zapytaniu ofertowym oraz nie wnosi żadnych zastrzeżeń i uwag w tym zakresie;</w:t>
      </w:r>
    </w:p>
    <w:p w:rsidR="000E58FA" w:rsidRDefault="0004419B">
      <w:pPr>
        <w:numPr>
          <w:ilvl w:val="0"/>
          <w:numId w:val="9"/>
        </w:numPr>
        <w:spacing w:after="0"/>
        <w:jc w:val="both"/>
      </w:pPr>
      <w:r>
        <w:rPr>
          <w:rFonts w:ascii="Calibri Light" w:hAnsi="Calibri Light" w:cs="Arial"/>
          <w:sz w:val="20"/>
          <w:szCs w:val="20"/>
        </w:rPr>
        <w:t xml:space="preserve">Wykonawca oświadcza iż podda się </w:t>
      </w:r>
      <w:r>
        <w:rPr>
          <w:rFonts w:ascii="Calibri Light" w:hAnsi="Calibri Light"/>
          <w:iCs/>
          <w:sz w:val="20"/>
          <w:szCs w:val="20"/>
        </w:rPr>
        <w:t>dobrowolnemu naliczeniu kar w razie niewykonania lub nieterminowego lub nienależytego wykonania zobowiązania - zgodnie z zapisami umowy zawartej w</w:t>
      </w:r>
      <w:r>
        <w:rPr>
          <w:rFonts w:ascii="Calibri Light" w:hAnsi="Calibri Light"/>
          <w:iCs/>
          <w:sz w:val="20"/>
          <w:szCs w:val="20"/>
        </w:rPr>
        <w:t xml:space="preserve"> </w:t>
      </w:r>
      <w:r>
        <w:rPr>
          <w:rFonts w:ascii="Calibri Light" w:hAnsi="Calibri Light"/>
          <w:b/>
          <w:iCs/>
          <w:sz w:val="20"/>
          <w:szCs w:val="20"/>
        </w:rPr>
        <w:t>załączniku numer 4</w:t>
      </w:r>
      <w:r>
        <w:rPr>
          <w:rFonts w:ascii="Calibri Light" w:hAnsi="Calibri Light"/>
          <w:iCs/>
          <w:sz w:val="20"/>
          <w:szCs w:val="20"/>
        </w:rPr>
        <w:t xml:space="preserve"> do niniejszego zapytania ofertowego, na realizacje przedmiotowej usługi. Ewidencja księgowa kar umownych odbywać się będzie na podstawie noty obciążeniowej;</w:t>
      </w:r>
    </w:p>
    <w:p w:rsidR="000E58FA" w:rsidRDefault="0004419B">
      <w:pPr>
        <w:numPr>
          <w:ilvl w:val="0"/>
          <w:numId w:val="9"/>
        </w:numPr>
        <w:spacing w:after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Wykonawca posiada uprawnienia do wykonywania określonej działalności lub czynno</w:t>
      </w:r>
      <w:r>
        <w:rPr>
          <w:rFonts w:ascii="Calibri Light" w:hAnsi="Calibri Light" w:cs="Arial"/>
          <w:sz w:val="20"/>
          <w:szCs w:val="20"/>
        </w:rPr>
        <w:t>ści, jeżeli ustawy nakładają obowiązek posiadania takich uprawnień;</w:t>
      </w:r>
    </w:p>
    <w:p w:rsidR="000E58FA" w:rsidRDefault="0004419B">
      <w:pPr>
        <w:numPr>
          <w:ilvl w:val="0"/>
          <w:numId w:val="9"/>
        </w:numPr>
        <w:spacing w:after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Wykonawca posiada niezbędną wiedzę i doświadczenie oraz dysponuje odpowiednim potencjałem technicznym i osobami zdolnymi do wykonania zamówienia;</w:t>
      </w:r>
    </w:p>
    <w:p w:rsidR="000E58FA" w:rsidRDefault="0004419B">
      <w:pPr>
        <w:numPr>
          <w:ilvl w:val="0"/>
          <w:numId w:val="9"/>
        </w:numPr>
        <w:spacing w:after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Wykonawca znajduje się w sytuacji ekonomic</w:t>
      </w:r>
      <w:r>
        <w:rPr>
          <w:rFonts w:ascii="Calibri Light" w:hAnsi="Calibri Light" w:cs="Arial"/>
          <w:sz w:val="20"/>
          <w:szCs w:val="20"/>
        </w:rPr>
        <w:t>znej i finansowej zapewniającej wykonanie zamówienia we wskazanych terminach;</w:t>
      </w:r>
    </w:p>
    <w:p w:rsidR="000E58FA" w:rsidRDefault="0004419B">
      <w:pPr>
        <w:numPr>
          <w:ilvl w:val="0"/>
          <w:numId w:val="9"/>
        </w:numPr>
        <w:spacing w:after="0"/>
        <w:jc w:val="both"/>
      </w:pPr>
      <w:r>
        <w:rPr>
          <w:rFonts w:ascii="Calibri Light" w:hAnsi="Calibri Light" w:cs="Arial"/>
          <w:sz w:val="20"/>
          <w:szCs w:val="20"/>
        </w:rPr>
        <w:t xml:space="preserve">Wartość zrealizowanych przez Wykonawcę doradztw, w obszarze zaawansowanych usług prototypowania oraz testowania zarówno produktów jak i usług w ostatnich 3 latach (tj. w okresie </w:t>
      </w:r>
      <w:r>
        <w:rPr>
          <w:rFonts w:ascii="Calibri Light" w:hAnsi="Calibri Light" w:cs="Arial"/>
          <w:sz w:val="20"/>
          <w:szCs w:val="20"/>
        </w:rPr>
        <w:t>od 01.11.2013 do 30.10.2016 roku) wyniosła łącznie powyżej 200 tyś PLN netto;</w:t>
      </w:r>
    </w:p>
    <w:p w:rsidR="000E58FA" w:rsidRDefault="0004419B">
      <w:pPr>
        <w:numPr>
          <w:ilvl w:val="0"/>
          <w:numId w:val="9"/>
        </w:numPr>
        <w:spacing w:after="0"/>
        <w:jc w:val="both"/>
      </w:pPr>
      <w:r>
        <w:rPr>
          <w:rFonts w:ascii="Calibri Light" w:hAnsi="Calibri Light" w:cs="Arial"/>
          <w:sz w:val="20"/>
          <w:szCs w:val="20"/>
        </w:rPr>
        <w:t>Wykonawca oświadcza że usługa będą przedmiotem oferty świadczona będzie na terenie Nickel Technology Park Poznań Sp. z o.o., ul. Krzemowa 1 Złotniki, 62-002 Suchy Las.</w:t>
      </w:r>
    </w:p>
    <w:p w:rsidR="000E58FA" w:rsidRDefault="000E58FA">
      <w:pPr>
        <w:spacing w:after="0"/>
        <w:ind w:left="108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0E58FA" w:rsidRDefault="0004419B">
      <w:pPr>
        <w:pStyle w:val="Akapitzlist"/>
        <w:numPr>
          <w:ilvl w:val="0"/>
          <w:numId w:val="1"/>
        </w:numPr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 xml:space="preserve">Opis </w:t>
      </w: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sposobu przygotowania oferty:</w:t>
      </w: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ab/>
      </w:r>
    </w:p>
    <w:p w:rsidR="000E58FA" w:rsidRDefault="000E58FA">
      <w:pPr>
        <w:tabs>
          <w:tab w:val="left" w:pos="3975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0E58FA" w:rsidRDefault="0004419B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Wykonawca, który chce wziąć udział w procedurze wyboru oferty, musi przedłożyć:</w:t>
      </w:r>
    </w:p>
    <w:p w:rsidR="000E58FA" w:rsidRDefault="0004419B">
      <w:pPr>
        <w:pStyle w:val="Akapitzlist"/>
        <w:numPr>
          <w:ilvl w:val="0"/>
          <w:numId w:val="11"/>
        </w:numPr>
        <w:spacing w:after="0"/>
        <w:ind w:left="1418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Ofertę na formularzu, stanowiącym załącznik nr 1 do niniejszego zapytania ofertowego;</w:t>
      </w:r>
    </w:p>
    <w:p w:rsidR="000E58FA" w:rsidRDefault="0004419B">
      <w:pPr>
        <w:pStyle w:val="Akapitzlist"/>
        <w:numPr>
          <w:ilvl w:val="0"/>
          <w:numId w:val="11"/>
        </w:numPr>
        <w:spacing w:after="0"/>
        <w:ind w:left="1418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Oświadczenie stanowiące załącznik nr 2 do niniejszego zapy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tania ofertowego;</w:t>
      </w:r>
    </w:p>
    <w:p w:rsidR="000E58FA" w:rsidRDefault="0004419B">
      <w:pPr>
        <w:pStyle w:val="Akapitzlist"/>
        <w:numPr>
          <w:ilvl w:val="0"/>
          <w:numId w:val="11"/>
        </w:numPr>
        <w:spacing w:after="0"/>
        <w:ind w:left="1418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lastRenderedPageBreak/>
        <w:t>Załącznik numer 3</w:t>
      </w:r>
      <w:r>
        <w:rPr>
          <w:rFonts w:ascii="Calibri Light" w:hAnsi="Calibri Light"/>
          <w:bCs/>
          <w:sz w:val="20"/>
          <w:szCs w:val="20"/>
        </w:rPr>
        <w:t xml:space="preserve"> „Wykaz posiadanego doświadczenia eksperta w obszarze prowadzenia doradztw w tematyce rozwoju produktów lub/i usług”;</w:t>
      </w:r>
    </w:p>
    <w:p w:rsidR="000E58FA" w:rsidRDefault="0004419B">
      <w:pPr>
        <w:pStyle w:val="Akapitzlist"/>
        <w:numPr>
          <w:ilvl w:val="0"/>
          <w:numId w:val="11"/>
        </w:numPr>
        <w:spacing w:after="0"/>
        <w:ind w:left="1418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Załącznik numer 4 </w:t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t>Wzór umowy z Wykonawcą.</w:t>
      </w:r>
    </w:p>
    <w:p w:rsidR="000E58FA" w:rsidRDefault="000E58FA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0E58FA" w:rsidRDefault="0004419B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Formularz, wzór oświadczenia i wykaz posiadanego doświadczen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ia eksperta w obszarze prowadzenia doradztw w tematyce rozwoju produktów lub/i usług, muszą być wypełnione we wszystkich miejscach oraz podpisane przez osoby upoważnione do reprezentowania Wykonawcy. Umowa z Wykonawcą musi być parafowana na każdej stronie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przez osoby upoważnione do reprezentowania Wykonawcy, </w:t>
      </w:r>
    </w:p>
    <w:p w:rsidR="000E58FA" w:rsidRDefault="0004419B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                                                                   </w:t>
      </w:r>
    </w:p>
    <w:p w:rsidR="000E58FA" w:rsidRDefault="0004419B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 wypadku, gdy na dokumentach wskazanych </w:t>
      </w: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w pkt. V a.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 podpisała się inna osoba, niż wynikająca z powszechnie dostępnych rejestrów, Wyk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onawca zobowiązany jest do przedłożenia dokumentów upoważniających ją do jego reprezentowania.</w:t>
      </w:r>
    </w:p>
    <w:p w:rsidR="000E58FA" w:rsidRDefault="0004419B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Zamawiający dopuszcza </w:t>
      </w: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możliwość składania ofert częściowych</w:t>
      </w:r>
      <w:r>
        <w:rPr>
          <w:rFonts w:ascii="Calibri Light" w:eastAsia="Times New Roman" w:hAnsi="Calibri Light" w:cs="Arial"/>
          <w:b/>
          <w:i/>
          <w:sz w:val="20"/>
          <w:szCs w:val="20"/>
          <w:lang w:eastAsia="ar-SA"/>
        </w:rPr>
        <w:t>.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 W przypadku ofert częściowych każdy przedmiot zapytania będzie oceniany osobno.</w:t>
      </w:r>
    </w:p>
    <w:p w:rsidR="000E58FA" w:rsidRDefault="0004419B">
      <w:pPr>
        <w:pStyle w:val="Akapitzlist"/>
        <w:numPr>
          <w:ilvl w:val="0"/>
          <w:numId w:val="10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W przypadku, gdy ofe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rta nie jest składana na wszystkie elementy wymienione w zapytaniu (w pkt. I) i stanowi ofertę częściową, w polach dotyczących kryteriów wyboru oferent dokonuje przekreślenia albo umieszcza odpowiednią adnotację (np. „nie dotyczy”) dla elementów nieobjętyc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h ofertą.</w:t>
      </w:r>
    </w:p>
    <w:p w:rsidR="000E58FA" w:rsidRDefault="0004419B">
      <w:pPr>
        <w:pStyle w:val="Akapitzlist"/>
        <w:numPr>
          <w:ilvl w:val="0"/>
          <w:numId w:val="10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Oferty powinny być dostarczone do Zamawiającego w terminie wskazanym w pkt. VII. Oferty, które wpłynęły po terminie zostaną odrzucone.</w:t>
      </w:r>
    </w:p>
    <w:p w:rsidR="000E58FA" w:rsidRDefault="0004419B">
      <w:pPr>
        <w:pStyle w:val="Akapitzlist"/>
        <w:numPr>
          <w:ilvl w:val="0"/>
          <w:numId w:val="10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Zamawiający ma prawo żądać wyjaśnień od Wykonawców, których oferty będą zawierały rażąco niską cenę w stosunku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do przedmiotu zamówienia, tj. niższą niż 30% średniej ceny pozostałych ofert, a w wypadku braku tych wyjaśnień albo przedstawienia nienależytego uzasadnienia dla ceny z oferty – do odrzucenia oferty.”</w:t>
      </w:r>
    </w:p>
    <w:p w:rsidR="000E58FA" w:rsidRDefault="0004419B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Sposoby składania ofert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:</w:t>
      </w:r>
    </w:p>
    <w:p w:rsidR="000E58FA" w:rsidRDefault="000E58FA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0E58FA" w:rsidRDefault="0004419B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osobiście w siedzibie firmy: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sekretariat firmy Nickel Technology Park Poznań Sp z o.o. ul. Krzemowa 1 Złotniki, 62-002 Suchy Las, pocztą, listem poleconym, kurierem na adres firmy: ul. Krzemowa 1 Złotniki, 62-002 Suchy Las.</w:t>
      </w:r>
    </w:p>
    <w:p w:rsidR="000E58FA" w:rsidRDefault="0004419B">
      <w:pPr>
        <w:pStyle w:val="Akapitzlist"/>
        <w:numPr>
          <w:ilvl w:val="1"/>
          <w:numId w:val="11"/>
        </w:numPr>
        <w:spacing w:after="0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pocztą elektroniczną na adres mailowy: </w:t>
      </w:r>
      <w:hyperlink r:id="rId11" w:history="1">
        <w:r>
          <w:rPr>
            <w:rFonts w:ascii="Calibri Light" w:eastAsia="Times New Roman" w:hAnsi="Calibri Light" w:cs="Arial"/>
            <w:sz w:val="20"/>
            <w:szCs w:val="20"/>
            <w:lang w:eastAsia="ar-SA"/>
          </w:rPr>
          <w:t>biuro@younick.pl</w:t>
        </w:r>
      </w:hyperlink>
      <w:r>
        <w:rPr>
          <w:rFonts w:ascii="Calibri Light" w:eastAsia="Times New Roman" w:hAnsi="Calibri Light" w:cs="Arial"/>
          <w:sz w:val="20"/>
          <w:szCs w:val="20"/>
          <w:lang w:eastAsia="ar-SA"/>
        </w:rPr>
        <w:t>.</w:t>
      </w:r>
    </w:p>
    <w:p w:rsidR="000E58FA" w:rsidRDefault="0004419B">
      <w:pPr>
        <w:pStyle w:val="Akapitzlist"/>
        <w:spacing w:after="0"/>
        <w:ind w:left="144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 </w:t>
      </w:r>
    </w:p>
    <w:p w:rsidR="000E58FA" w:rsidRDefault="0004419B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Wyjaśnienia treści oferty i poprawienie omyłek</w:t>
      </w:r>
    </w:p>
    <w:p w:rsidR="000E58FA" w:rsidRDefault="000E58FA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0E58FA" w:rsidRDefault="0004419B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 toku badania i oceny ofert zamawiający może żądać od wykonawców wyjaśnień dotyczących treści złożonych ofert. Niedopuszczalne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jest prowadzenie między zamawiającym a wykonawcą negocjacji dotyczących złożonej oferty oraz dokonywanie jakiejkolwiek zmiany jej w treści.</w:t>
      </w:r>
    </w:p>
    <w:p w:rsidR="000E58FA" w:rsidRDefault="000E58FA">
      <w:pPr>
        <w:pStyle w:val="Akapitzlist"/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0E58FA" w:rsidRDefault="0004419B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Zamawiający poprawia w ofercie:</w:t>
      </w:r>
    </w:p>
    <w:p w:rsidR="000E58FA" w:rsidRDefault="0004419B">
      <w:pPr>
        <w:numPr>
          <w:ilvl w:val="2"/>
          <w:numId w:val="12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oczywiste omyłki pisarskie;</w:t>
      </w:r>
    </w:p>
    <w:p w:rsidR="000E58FA" w:rsidRDefault="0004419B">
      <w:pPr>
        <w:numPr>
          <w:ilvl w:val="2"/>
          <w:numId w:val="12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oczywiste omyłki rachunkowe, z uwzględnieniem konsekwen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cji rachunkowych dokonanych poprawek;</w:t>
      </w:r>
    </w:p>
    <w:p w:rsidR="000E58FA" w:rsidRDefault="0004419B">
      <w:pPr>
        <w:numPr>
          <w:ilvl w:val="2"/>
          <w:numId w:val="12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lastRenderedPageBreak/>
        <w:t>inne omyłki polegające na niezgodności oferty ze specyfikacją istotnych warunków zamówienia, nie powodujące istotnych zmian w treści oferty - niezwłocznie zawiadamiając o tym dostawcę, którego oferta została poprawiona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.</w:t>
      </w:r>
    </w:p>
    <w:p w:rsidR="000E58FA" w:rsidRDefault="000E58FA">
      <w:pPr>
        <w:spacing w:after="0"/>
        <w:ind w:left="36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0E58FA" w:rsidRDefault="0004419B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Termin dostarczania ofert upływa w dniu: </w:t>
      </w: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 xml:space="preserve">02.01.2017 r.  Do godziny 16:00. </w:t>
      </w:r>
    </w:p>
    <w:p w:rsidR="000E58FA" w:rsidRDefault="000E58FA">
      <w:pPr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0E58FA" w:rsidRDefault="0004419B">
      <w:pPr>
        <w:numPr>
          <w:ilvl w:val="1"/>
          <w:numId w:val="12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Oferty dostarczone Zamawiającemu po terminie składania ofert nie będą przyjęte i będą oferentom zwracane bez otwierania. Skuteczne złożenie oferty oznacza otrzymanie oferty prze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z Zamawiającego przed terminem składania ofert. Zmiany albo wycofanie oferty przez oferenta przed upływem terminu składania ofert jest dopuszczalne.</w:t>
      </w:r>
    </w:p>
    <w:p w:rsidR="000E58FA" w:rsidRDefault="0004419B">
      <w:pPr>
        <w:numPr>
          <w:ilvl w:val="1"/>
          <w:numId w:val="12"/>
        </w:numPr>
        <w:spacing w:after="0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Otwarcie ofert nastąpi w siedzibie Zamawiającego po terminie składania ofert, tj. w dniu </w:t>
      </w: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03.01.2017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 r o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godzinie 18:00. Z czynności otwarcia ofert Zamawiający sporządzi Protokół otwarcia ofert.</w:t>
      </w:r>
    </w:p>
    <w:p w:rsidR="000E58FA" w:rsidRDefault="0004419B">
      <w:pPr>
        <w:numPr>
          <w:ilvl w:val="1"/>
          <w:numId w:val="12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Po otwarciu ofert Zamawiający dokona ich oceny. W trakcie oceny ofert Zamawiający może wzywać oferentów do złożenia wyjaśnień dotyczących złożonych przez nich ofert.</w:t>
      </w:r>
    </w:p>
    <w:p w:rsidR="000E58FA" w:rsidRDefault="0004419B">
      <w:pPr>
        <w:numPr>
          <w:ilvl w:val="1"/>
          <w:numId w:val="12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Kończąc procedurę oceny ofert Zamawiający podejmie decyzję o wyborze najkorzystniejszej oferty.</w:t>
      </w:r>
    </w:p>
    <w:p w:rsidR="000E58FA" w:rsidRDefault="0004419B">
      <w:pPr>
        <w:numPr>
          <w:ilvl w:val="1"/>
          <w:numId w:val="12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Zamawiający zastrzega sobie prawo do niedokonania wyboru najkorzystniejszej oferty. W każdym czasie postępowania przetargowego dotyczącego wyboru wykonawcy, Zam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awiający ma prawo do jego zakończenia bez wyboru jakiegokolwiek oferenta. Oferentom nie przysługują wobec Zamawiającego jakiekolwiek roszczenia z tego tytułu.</w:t>
      </w:r>
    </w:p>
    <w:p w:rsidR="000E58FA" w:rsidRDefault="0004419B">
      <w:pPr>
        <w:numPr>
          <w:ilvl w:val="1"/>
          <w:numId w:val="12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Zamawiający niezwłocznie powiadomi oferentów oraz ogłosi na swojej stronie internetowej o wynikac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h postępowania albo o zamknięciu postępowania bez dokonania wyboru Wykonawcy.</w:t>
      </w:r>
    </w:p>
    <w:p w:rsidR="000E58FA" w:rsidRDefault="000E58FA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0E58FA" w:rsidRDefault="000E58FA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0E58FA" w:rsidRDefault="0004419B">
      <w:pPr>
        <w:pStyle w:val="Akapitzlist"/>
        <w:numPr>
          <w:ilvl w:val="0"/>
          <w:numId w:val="1"/>
        </w:numPr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Termin ważności oferty: minimum do 31 stycznia 2017 roku.</w:t>
      </w:r>
    </w:p>
    <w:p w:rsidR="000E58FA" w:rsidRDefault="000E58FA">
      <w:pPr>
        <w:spacing w:after="0"/>
        <w:rPr>
          <w:rFonts w:ascii="Calibri Light" w:eastAsia="Times New Roman" w:hAnsi="Calibri Light" w:cs="Arial"/>
          <w:b/>
          <w:color w:val="FF0000"/>
          <w:sz w:val="20"/>
          <w:szCs w:val="20"/>
          <w:lang w:eastAsia="ar-SA"/>
        </w:rPr>
      </w:pPr>
    </w:p>
    <w:p w:rsidR="000E58FA" w:rsidRDefault="0004419B">
      <w:pPr>
        <w:pStyle w:val="Akapitzlist"/>
        <w:numPr>
          <w:ilvl w:val="0"/>
          <w:numId w:val="1"/>
        </w:numPr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Kryteria oceny ofert:</w:t>
      </w:r>
    </w:p>
    <w:p w:rsidR="00F539AD" w:rsidRPr="00F539AD" w:rsidRDefault="00F539AD" w:rsidP="00F539AD">
      <w:pPr>
        <w:pStyle w:val="Akapitzlist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F539AD" w:rsidRDefault="00F539AD" w:rsidP="00F539AD">
      <w:pPr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F539AD" w:rsidRDefault="00F539AD" w:rsidP="00F539AD">
      <w:pPr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F539AD" w:rsidRDefault="00F539AD" w:rsidP="00F539AD">
      <w:pPr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F539AD" w:rsidRPr="00F539AD" w:rsidRDefault="00F539AD" w:rsidP="00F539AD">
      <w:pPr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0E58FA" w:rsidRDefault="000E58FA">
      <w:pPr>
        <w:spacing w:after="0"/>
        <w:rPr>
          <w:rFonts w:ascii="Calibri Light" w:eastAsia="Times New Roman" w:hAnsi="Calibri Light" w:cs="Arial"/>
          <w:b/>
          <w:color w:val="FF0000"/>
          <w:sz w:val="20"/>
          <w:szCs w:val="20"/>
          <w:shd w:val="clear" w:color="auto" w:fill="FFFF00"/>
          <w:lang w:eastAsia="ar-SA"/>
        </w:rPr>
      </w:pPr>
    </w:p>
    <w:p w:rsidR="000E58FA" w:rsidRDefault="0004419B">
      <w:pPr>
        <w:spacing w:after="0"/>
        <w:jc w:val="both"/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lastRenderedPageBreak/>
        <w:t>Oferty zostaną ocenione przez Zamawiającego w oparciu o następujące kryteria:</w:t>
      </w:r>
    </w:p>
    <w:tbl>
      <w:tblPr>
        <w:tblW w:w="1392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6"/>
        <w:gridCol w:w="3118"/>
        <w:gridCol w:w="5387"/>
      </w:tblGrid>
      <w:tr w:rsidR="000E58F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FA" w:rsidRDefault="0004419B">
            <w:pPr>
              <w:spacing w:after="0"/>
              <w:ind w:left="36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kryteria oceny 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ofert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FA" w:rsidRDefault="0004419B">
            <w:pPr>
              <w:spacing w:after="0"/>
              <w:ind w:left="36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waga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FA" w:rsidRDefault="0004419B">
            <w:pPr>
              <w:spacing w:after="0"/>
              <w:ind w:left="36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maksymalna liczba punktów</w:t>
            </w:r>
          </w:p>
        </w:tc>
      </w:tr>
      <w:tr w:rsidR="000E58F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FA" w:rsidRDefault="0004419B">
            <w:pPr>
              <w:spacing w:after="0"/>
              <w:ind w:left="36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Cena netto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FA" w:rsidRDefault="0004419B">
            <w:pPr>
              <w:spacing w:after="0"/>
              <w:ind w:left="36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60%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FA" w:rsidRDefault="0004419B">
            <w:pPr>
              <w:spacing w:after="0"/>
              <w:ind w:left="36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60</w:t>
            </w:r>
          </w:p>
        </w:tc>
      </w:tr>
      <w:tr w:rsidR="000E58F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FA" w:rsidRDefault="0004419B">
            <w:pPr>
              <w:spacing w:after="0"/>
              <w:ind w:left="36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Doświadczenie eksperckie osoby przeznaczonej przez oferenta do realizacji zamówienia, nabyte w zakresie podobnych projektów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FA" w:rsidRDefault="0004419B">
            <w:pPr>
              <w:spacing w:after="0"/>
              <w:ind w:left="36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40%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FA" w:rsidRDefault="000E58FA">
            <w:pPr>
              <w:spacing w:after="0"/>
              <w:ind w:left="36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  <w:p w:rsidR="000E58FA" w:rsidRDefault="000E58FA">
            <w:pPr>
              <w:spacing w:after="0"/>
              <w:ind w:left="36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  <w:p w:rsidR="000E58FA" w:rsidRDefault="0004419B">
            <w:pPr>
              <w:spacing w:after="0"/>
              <w:ind w:left="36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40</w:t>
            </w:r>
          </w:p>
        </w:tc>
      </w:tr>
    </w:tbl>
    <w:p w:rsidR="000E58FA" w:rsidRDefault="000E58FA">
      <w:pPr>
        <w:spacing w:after="120"/>
        <w:jc w:val="both"/>
        <w:rPr>
          <w:rFonts w:ascii="Calibri Light" w:hAnsi="Calibri Light" w:cs="Arial"/>
          <w:b/>
          <w:color w:val="FF0000"/>
          <w:sz w:val="20"/>
          <w:szCs w:val="20"/>
          <w:shd w:val="clear" w:color="auto" w:fill="FFFF00"/>
          <w:lang w:eastAsia="ar-SA"/>
        </w:rPr>
      </w:pPr>
    </w:p>
    <w:p w:rsidR="000E58FA" w:rsidRDefault="0004419B">
      <w:pPr>
        <w:spacing w:after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Sposób przyznawania punktacji za spełnienie danego kryterium </w:t>
      </w:r>
      <w:r>
        <w:rPr>
          <w:rFonts w:ascii="Calibri Light" w:hAnsi="Calibri Light" w:cs="Arial"/>
          <w:sz w:val="20"/>
          <w:szCs w:val="20"/>
        </w:rPr>
        <w:t xml:space="preserve">oceny oferty: </w:t>
      </w:r>
    </w:p>
    <w:p w:rsidR="000E58FA" w:rsidRDefault="000E58FA">
      <w:pPr>
        <w:spacing w:after="0"/>
        <w:ind w:left="360"/>
        <w:jc w:val="both"/>
        <w:rPr>
          <w:rFonts w:ascii="Calibri Light" w:hAnsi="Calibri Light" w:cs="Arial"/>
          <w:sz w:val="20"/>
          <w:szCs w:val="20"/>
        </w:rPr>
      </w:pPr>
    </w:p>
    <w:p w:rsidR="000E58FA" w:rsidRDefault="0004419B">
      <w:pPr>
        <w:pStyle w:val="Akapitzlist"/>
        <w:numPr>
          <w:ilvl w:val="0"/>
          <w:numId w:val="13"/>
        </w:numPr>
        <w:spacing w:after="0"/>
        <w:jc w:val="both"/>
      </w:pPr>
      <w:r>
        <w:rPr>
          <w:rFonts w:ascii="Calibri Light" w:hAnsi="Calibri Light" w:cs="Arial"/>
          <w:sz w:val="20"/>
          <w:szCs w:val="20"/>
        </w:rPr>
        <w:t xml:space="preserve">Punkty w ramach kryterium </w:t>
      </w:r>
      <w:r>
        <w:rPr>
          <w:rFonts w:ascii="Calibri Light" w:hAnsi="Calibri Light" w:cs="Arial"/>
          <w:b/>
          <w:i/>
          <w:sz w:val="20"/>
          <w:szCs w:val="20"/>
        </w:rPr>
        <w:t>„ceny netto”</w:t>
      </w:r>
      <w:r>
        <w:rPr>
          <w:rFonts w:ascii="Calibri Light" w:hAnsi="Calibri Light" w:cs="Arial"/>
          <w:sz w:val="20"/>
          <w:szCs w:val="20"/>
        </w:rPr>
        <w:t xml:space="preserve"> będą przyznawane wg następującej formuły:         </w:t>
      </w:r>
    </w:p>
    <w:p w:rsidR="000E58FA" w:rsidRDefault="000E58FA">
      <w:pPr>
        <w:spacing w:after="0"/>
        <w:ind w:left="709" w:firstLine="1622"/>
        <w:rPr>
          <w:rFonts w:ascii="Calibri Light" w:hAnsi="Calibri Light" w:cs="Arial"/>
          <w:sz w:val="20"/>
          <w:szCs w:val="20"/>
        </w:rPr>
      </w:pPr>
    </w:p>
    <w:p w:rsidR="000E58FA" w:rsidRDefault="000E58FA">
      <w:pPr>
        <w:spacing w:after="0"/>
        <w:ind w:left="709" w:firstLine="1622"/>
        <w:rPr>
          <w:rFonts w:ascii="Calibri Light" w:hAnsi="Calibri Light" w:cs="Arial"/>
          <w:color w:val="FF0000"/>
          <w:spacing w:val="-6"/>
          <w:sz w:val="20"/>
          <w:szCs w:val="20"/>
          <w:shd w:val="clear" w:color="auto" w:fill="FFFF00"/>
          <w:lang w:eastAsia="ar-SA"/>
        </w:rPr>
      </w:pPr>
    </w:p>
    <w:p w:rsidR="000E58FA" w:rsidRDefault="000E58FA">
      <w:pPr>
        <w:spacing w:after="0"/>
        <w:ind w:left="709" w:firstLine="1622"/>
        <w:rPr>
          <w:rFonts w:ascii="Calibri Light" w:hAnsi="Calibri Light" w:cs="Arial"/>
          <w:color w:val="FF0000"/>
          <w:spacing w:val="-6"/>
          <w:sz w:val="20"/>
          <w:szCs w:val="20"/>
          <w:shd w:val="clear" w:color="auto" w:fill="FFFF00"/>
          <w:lang w:eastAsia="ar-SA"/>
        </w:rPr>
      </w:pPr>
    </w:p>
    <w:p w:rsidR="000E58FA" w:rsidRDefault="0004419B">
      <w:pPr>
        <w:spacing w:after="0"/>
        <w:ind w:left="360"/>
        <w:jc w:val="center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C min</w:t>
      </w:r>
    </w:p>
    <w:p w:rsidR="000E58FA" w:rsidRDefault="0004419B">
      <w:pPr>
        <w:spacing w:after="0"/>
        <w:ind w:left="360"/>
        <w:jc w:val="center"/>
      </w:pPr>
      <w:r>
        <w:rPr>
          <w:rFonts w:ascii="Calibri Light" w:hAnsi="Calibri Light" w:cs="Arial"/>
          <w:sz w:val="20"/>
          <w:szCs w:val="20"/>
        </w:rPr>
        <w:t xml:space="preserve">A n = ----------------- x 100 x </w:t>
      </w:r>
      <w:r>
        <w:rPr>
          <w:rFonts w:ascii="Calibri Light" w:hAnsi="Calibri Light" w:cs="Arial"/>
          <w:b/>
          <w:sz w:val="20"/>
          <w:szCs w:val="20"/>
        </w:rPr>
        <w:t>60%</w:t>
      </w:r>
    </w:p>
    <w:p w:rsidR="000E58FA" w:rsidRDefault="0004419B">
      <w:pPr>
        <w:spacing w:after="0"/>
        <w:ind w:left="360"/>
        <w:jc w:val="center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C r</w:t>
      </w:r>
    </w:p>
    <w:p w:rsidR="000E58FA" w:rsidRDefault="0004419B">
      <w:pPr>
        <w:spacing w:after="0"/>
        <w:ind w:left="36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C min – cena minimalna w zbiorze </w:t>
      </w:r>
    </w:p>
    <w:p w:rsidR="000E58FA" w:rsidRDefault="0004419B">
      <w:pPr>
        <w:spacing w:after="0"/>
        <w:ind w:left="36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C r – cena oferty rozpatrywanej</w:t>
      </w:r>
    </w:p>
    <w:p w:rsidR="000E58FA" w:rsidRDefault="0004419B">
      <w:pPr>
        <w:spacing w:after="0"/>
        <w:ind w:left="36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A n – ilość punktów przyznana oferc</w:t>
      </w:r>
      <w:r>
        <w:rPr>
          <w:rFonts w:ascii="Calibri Light" w:hAnsi="Calibri Light" w:cs="Arial"/>
          <w:sz w:val="20"/>
          <w:szCs w:val="20"/>
        </w:rPr>
        <w:t>ie</w:t>
      </w:r>
    </w:p>
    <w:p w:rsidR="000E58FA" w:rsidRDefault="000E58FA">
      <w:pPr>
        <w:spacing w:after="0"/>
        <w:jc w:val="both"/>
        <w:rPr>
          <w:rFonts w:ascii="Calibri Light" w:hAnsi="Calibri Light" w:cs="Arial"/>
          <w:color w:val="FF0000"/>
          <w:spacing w:val="-6"/>
          <w:sz w:val="20"/>
          <w:szCs w:val="20"/>
          <w:shd w:val="clear" w:color="auto" w:fill="FFFF00"/>
          <w:lang w:eastAsia="ar-SA"/>
        </w:rPr>
      </w:pPr>
    </w:p>
    <w:p w:rsidR="000E58FA" w:rsidRDefault="0004419B">
      <w:pPr>
        <w:pStyle w:val="Akapitzlist"/>
        <w:numPr>
          <w:ilvl w:val="0"/>
          <w:numId w:val="13"/>
        </w:numPr>
        <w:spacing w:after="0"/>
        <w:jc w:val="both"/>
      </w:pPr>
      <w:r>
        <w:rPr>
          <w:rFonts w:ascii="Calibri Light" w:hAnsi="Calibri Light" w:cs="Arial"/>
          <w:sz w:val="20"/>
          <w:szCs w:val="20"/>
        </w:rPr>
        <w:t xml:space="preserve">Punkty w ramach kryterium </w:t>
      </w:r>
      <w:r>
        <w:rPr>
          <w:rFonts w:ascii="Calibri Light" w:hAnsi="Calibri Light" w:cs="Arial"/>
          <w:b/>
          <w:i/>
          <w:sz w:val="20"/>
          <w:szCs w:val="20"/>
        </w:rPr>
        <w:t xml:space="preserve">„Doświadczenie eksperckie osoby przeznaczonej przez oferenta do realizacji zamówienia, nabyte w zakresie podobnych projektów”. </w:t>
      </w:r>
      <w:r>
        <w:rPr>
          <w:rFonts w:ascii="Calibri Light" w:hAnsi="Calibri Light" w:cs="Arial"/>
          <w:sz w:val="20"/>
          <w:szCs w:val="20"/>
        </w:rPr>
        <w:t>Wykonawca do realizacji zlecenia, będącego przedmiotem poniższej oferty, zapewni eksperta z doświad</w:t>
      </w:r>
      <w:r>
        <w:rPr>
          <w:rFonts w:ascii="Calibri Light" w:hAnsi="Calibri Light" w:cs="Arial"/>
          <w:sz w:val="20"/>
          <w:szCs w:val="20"/>
        </w:rPr>
        <w:t>czeniem w obszarze prowadzenia doradztw w tematyce rozwoju produktów lub/i usług świadczonych w okresie od 01.11.2013 do 30.10.2016 roku .</w:t>
      </w:r>
    </w:p>
    <w:p w:rsidR="000E58FA" w:rsidRDefault="000E58FA">
      <w:pPr>
        <w:autoSpaceDE w:val="0"/>
        <w:spacing w:after="0"/>
        <w:jc w:val="both"/>
        <w:rPr>
          <w:rFonts w:ascii="Calibri Light" w:eastAsia="Times New Roman" w:hAnsi="Calibri Light" w:cs="Tahoma"/>
          <w:bCs/>
          <w:sz w:val="20"/>
          <w:szCs w:val="20"/>
          <w:lang w:eastAsia="pl-PL"/>
        </w:rPr>
      </w:pPr>
    </w:p>
    <w:p w:rsidR="000E58FA" w:rsidRDefault="0004419B">
      <w:pPr>
        <w:autoSpaceDE w:val="0"/>
        <w:spacing w:after="0"/>
        <w:ind w:firstLine="360"/>
        <w:jc w:val="both"/>
        <w:rPr>
          <w:rFonts w:ascii="Calibri Light" w:eastAsia="Times New Roman" w:hAnsi="Calibri Light" w:cs="Tahoma"/>
          <w:bCs/>
          <w:sz w:val="20"/>
          <w:szCs w:val="20"/>
          <w:lang w:eastAsia="pl-PL"/>
        </w:rPr>
      </w:pP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>Sposób przyznawania punktacji:</w:t>
      </w:r>
    </w:p>
    <w:p w:rsidR="000E58FA" w:rsidRDefault="0004419B">
      <w:pPr>
        <w:pStyle w:val="Akapitzlist"/>
        <w:numPr>
          <w:ilvl w:val="0"/>
          <w:numId w:val="14"/>
        </w:numPr>
        <w:spacing w:after="0"/>
        <w:ind w:left="1134"/>
        <w:jc w:val="both"/>
      </w:pPr>
      <w:r>
        <w:rPr>
          <w:rFonts w:ascii="Calibri Light" w:hAnsi="Calibri Light" w:cs="Arial"/>
          <w:sz w:val="20"/>
          <w:szCs w:val="20"/>
        </w:rPr>
        <w:t>Do 5 doradztw, przeprowadzonych przez delegowanego do projektu eksperta, w obszarze r</w:t>
      </w:r>
      <w:r>
        <w:rPr>
          <w:rFonts w:ascii="Calibri Light" w:hAnsi="Calibri Light" w:cs="Arial"/>
          <w:sz w:val="20"/>
          <w:szCs w:val="20"/>
        </w:rPr>
        <w:t xml:space="preserve">ozwoju produktów lub/i usług. - </w:t>
      </w:r>
      <w:r>
        <w:rPr>
          <w:rFonts w:ascii="Calibri Light" w:hAnsi="Calibri Light" w:cs="Arial"/>
          <w:b/>
          <w:sz w:val="20"/>
          <w:szCs w:val="20"/>
        </w:rPr>
        <w:t>0 pkt</w:t>
      </w:r>
    </w:p>
    <w:p w:rsidR="000E58FA" w:rsidRDefault="0004419B">
      <w:pPr>
        <w:pStyle w:val="Akapitzlist"/>
        <w:numPr>
          <w:ilvl w:val="0"/>
          <w:numId w:val="14"/>
        </w:numPr>
        <w:spacing w:after="0"/>
        <w:ind w:left="1134"/>
        <w:jc w:val="both"/>
      </w:pPr>
      <w:r>
        <w:rPr>
          <w:rFonts w:ascii="Calibri Light" w:hAnsi="Calibri Light" w:cs="Arial"/>
          <w:sz w:val="20"/>
          <w:szCs w:val="20"/>
        </w:rPr>
        <w:t xml:space="preserve">Od 6 do 9 doradztw przeprowadzonych przez delegowanego do projektu eksperta,  w obszarze rozwoju produktów lub/i usług. - </w:t>
      </w:r>
      <w:r>
        <w:rPr>
          <w:rFonts w:ascii="Calibri Light" w:hAnsi="Calibri Light" w:cs="Arial"/>
          <w:b/>
          <w:sz w:val="20"/>
          <w:szCs w:val="20"/>
        </w:rPr>
        <w:t>20 pkt</w:t>
      </w:r>
    </w:p>
    <w:p w:rsidR="000E58FA" w:rsidRDefault="0004419B">
      <w:pPr>
        <w:pStyle w:val="Akapitzlist"/>
        <w:numPr>
          <w:ilvl w:val="0"/>
          <w:numId w:val="14"/>
        </w:numPr>
        <w:spacing w:after="0"/>
        <w:ind w:left="1134"/>
        <w:jc w:val="both"/>
      </w:pPr>
      <w:r>
        <w:rPr>
          <w:rFonts w:ascii="Calibri Light" w:hAnsi="Calibri Light" w:cs="Arial"/>
          <w:sz w:val="20"/>
          <w:szCs w:val="20"/>
        </w:rPr>
        <w:t xml:space="preserve">10 lub więcej doradztw, przeprowadzonych przez delegowanego do projektu eksperta,  w </w:t>
      </w:r>
      <w:r>
        <w:rPr>
          <w:rFonts w:ascii="Calibri Light" w:hAnsi="Calibri Light" w:cs="Arial"/>
          <w:sz w:val="20"/>
          <w:szCs w:val="20"/>
        </w:rPr>
        <w:t xml:space="preserve">obszarze rozwoju produktów lub/i usług.- </w:t>
      </w:r>
      <w:r>
        <w:rPr>
          <w:rFonts w:ascii="Calibri Light" w:hAnsi="Calibri Light" w:cs="Arial"/>
          <w:b/>
          <w:sz w:val="20"/>
          <w:szCs w:val="20"/>
        </w:rPr>
        <w:t>40 pkt</w:t>
      </w:r>
    </w:p>
    <w:p w:rsidR="000E58FA" w:rsidRDefault="000E58FA">
      <w:pPr>
        <w:autoSpaceDE w:val="0"/>
        <w:spacing w:after="0"/>
        <w:jc w:val="both"/>
        <w:rPr>
          <w:rFonts w:ascii="Calibri Light" w:eastAsia="Times New Roman" w:hAnsi="Calibri Light" w:cs="Tahoma"/>
          <w:bCs/>
          <w:sz w:val="20"/>
          <w:szCs w:val="20"/>
          <w:lang w:eastAsia="pl-PL"/>
        </w:rPr>
      </w:pPr>
    </w:p>
    <w:p w:rsidR="000E58FA" w:rsidRDefault="0004419B">
      <w:pPr>
        <w:autoSpaceDE w:val="0"/>
        <w:spacing w:after="0"/>
        <w:jc w:val="both"/>
      </w:pP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lastRenderedPageBreak/>
        <w:t xml:space="preserve">Doświadczenie przeznaczonego do realizacji przedmiotowego zlecenia eksperta będzie weryfikowane na podstawie informacji zawartych w </w:t>
      </w:r>
      <w:r>
        <w:rPr>
          <w:rFonts w:ascii="Calibri Light" w:eastAsia="Times New Roman" w:hAnsi="Calibri Light" w:cs="Tahoma"/>
          <w:b/>
          <w:bCs/>
          <w:sz w:val="20"/>
          <w:szCs w:val="20"/>
          <w:lang w:eastAsia="pl-PL"/>
        </w:rPr>
        <w:t>Załączniku 3</w:t>
      </w: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 xml:space="preserve"> do zapytania ofertowego (tj. imię i nazwisko eksperta, </w:t>
      </w: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 xml:space="preserve">nazwa/opis przeprowadzonego doradztwa, termin realizacji doradztwa, nazwę i adres podmiotu, na rzecz, którego była wykonana usługa), referencje. </w:t>
      </w:r>
    </w:p>
    <w:p w:rsidR="000E58FA" w:rsidRDefault="000E58FA">
      <w:pPr>
        <w:spacing w:after="0"/>
        <w:jc w:val="both"/>
        <w:rPr>
          <w:rFonts w:ascii="Calibri Light" w:hAnsi="Calibri Light" w:cs="Arial"/>
          <w:spacing w:val="-6"/>
          <w:sz w:val="20"/>
          <w:szCs w:val="20"/>
          <w:lang w:eastAsia="ar-SA"/>
        </w:rPr>
      </w:pPr>
    </w:p>
    <w:p w:rsidR="000E58FA" w:rsidRDefault="0004419B">
      <w:pPr>
        <w:pStyle w:val="Akapitzlist"/>
        <w:numPr>
          <w:ilvl w:val="0"/>
          <w:numId w:val="1"/>
        </w:numPr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Informacja na temat zakresu wykluczenia z możliwości realizacji zamówienia.</w:t>
      </w:r>
    </w:p>
    <w:p w:rsidR="000E58FA" w:rsidRDefault="000E58FA">
      <w:pPr>
        <w:spacing w:after="0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0E58FA" w:rsidRDefault="0004419B">
      <w:pPr>
        <w:autoSpaceDE w:val="0"/>
        <w:spacing w:after="0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Z możliwości realizacji zamówien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ia wyłączone są podmioty, które są powiązane osobowo lub kapitałowo z firmą „</w:t>
      </w: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>Nickel Technology Park Poznań Sp. z o.o.,</w:t>
      </w:r>
    </w:p>
    <w:p w:rsidR="000E58FA" w:rsidRDefault="0004419B">
      <w:pPr>
        <w:autoSpaceDE w:val="0"/>
        <w:spacing w:after="0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Przez powiązania kapitałowe lub osobowe rozumie się wzajemne powiązanie między firmą „</w:t>
      </w: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>Nickel Technology Park Poznań Sp. z o.o.,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 lub osoba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mi upoważnionymi do zaciągania zobowiązań w imieniu firmy </w:t>
      </w: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 xml:space="preserve">Nickel Technology Park Poznań Sp. z o.o.,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lub osobami wykonującymi w imieniu firmy </w:t>
      </w: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>Nickel Technology Park Poznań Sp. z o.o.,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 czynności związane z przygotowaniem i przeprowadzeniem procedury wyboru w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ykonawcy a Wykonawcą, polegające w szczególności na:</w:t>
      </w:r>
    </w:p>
    <w:p w:rsidR="000E58FA" w:rsidRDefault="000E58FA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0E58FA" w:rsidRDefault="0004419B">
      <w:pPr>
        <w:numPr>
          <w:ilvl w:val="0"/>
          <w:numId w:val="15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uczestniczeniu w spółce jako wspólnik spółki cywilnej lub spółki osobowej;</w:t>
      </w:r>
    </w:p>
    <w:p w:rsidR="000E58FA" w:rsidRDefault="0004419B">
      <w:pPr>
        <w:numPr>
          <w:ilvl w:val="0"/>
          <w:numId w:val="15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posiadaniu co najmniej 10 % udziałów lub akcji;</w:t>
      </w:r>
    </w:p>
    <w:p w:rsidR="000E58FA" w:rsidRDefault="0004419B">
      <w:pPr>
        <w:numPr>
          <w:ilvl w:val="0"/>
          <w:numId w:val="15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pełnieniu funkcji członka organu nadzorczego lub zarządzającego, prokurenta,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pełnomocnika;</w:t>
      </w:r>
    </w:p>
    <w:p w:rsidR="000E58FA" w:rsidRDefault="0004419B">
      <w:pPr>
        <w:numPr>
          <w:ilvl w:val="0"/>
          <w:numId w:val="15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0E58FA" w:rsidRDefault="0004419B">
      <w:pPr>
        <w:numPr>
          <w:ilvl w:val="0"/>
          <w:numId w:val="15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pozostawaniu z wykonawcą w t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akim stosunku prawnym lub faktycznym, że może to budzić uzasadnione wątpliwości co do bezstronności tych osób.</w:t>
      </w:r>
    </w:p>
    <w:p w:rsidR="000E58FA" w:rsidRDefault="000E58FA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0E58FA" w:rsidRDefault="0004419B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Potwierdzeniem braku powiązań kapitałowych lub osobowych jest złożenie przez oferenta oświadczenia o braku występowania w/w powiązań (załącznik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nr 2 do zapytania ofertowego).</w:t>
      </w:r>
    </w:p>
    <w:p w:rsidR="000E58FA" w:rsidRDefault="0004419B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 xml:space="preserve">Warunki dokonania zmiany umowy: </w:t>
      </w:r>
    </w:p>
    <w:p w:rsidR="000E58FA" w:rsidRDefault="000E58FA">
      <w:pPr>
        <w:spacing w:after="0"/>
        <w:jc w:val="both"/>
        <w:rPr>
          <w:rFonts w:ascii="Calibri Light" w:hAnsi="Calibri Light" w:cs="Arial"/>
          <w:sz w:val="20"/>
          <w:szCs w:val="20"/>
        </w:rPr>
      </w:pPr>
    </w:p>
    <w:p w:rsidR="000E58FA" w:rsidRDefault="0004419B">
      <w:pPr>
        <w:numPr>
          <w:ilvl w:val="0"/>
          <w:numId w:val="16"/>
        </w:numPr>
        <w:spacing w:after="0"/>
        <w:jc w:val="both"/>
      </w:pPr>
      <w:r>
        <w:rPr>
          <w:rFonts w:ascii="Calibri Light" w:hAnsi="Calibri Light" w:cs="Arial"/>
          <w:sz w:val="20"/>
          <w:szCs w:val="20"/>
        </w:rPr>
        <w:t>Zamawiający przewiduje możliwość zmiany umowy, w przypadku gdy nastąpi zmiana powszechnie obowiązujących przepisów prawa w zakresie mającym wpływ na realizację przedmiotu umowy.</w:t>
      </w:r>
    </w:p>
    <w:p w:rsidR="000E58FA" w:rsidRDefault="000E58FA">
      <w:pPr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0E58FA" w:rsidRDefault="0004419B">
      <w:pPr>
        <w:spacing w:after="0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Wszelkich in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formacji dotyczących przedmiotu zamówienia udziela Pan Rafał Roszak, telefon 504 006 918 , e-mail : </w:t>
      </w:r>
      <w:hyperlink r:id="rId12" w:history="1">
        <w:r>
          <w:rPr>
            <w:rFonts w:ascii="Calibri Light" w:hAnsi="Calibri Light"/>
            <w:sz w:val="20"/>
            <w:szCs w:val="20"/>
            <w:lang w:eastAsia="ar-SA"/>
          </w:rPr>
          <w:t>rafal.roszak@younick.pl</w:t>
        </w:r>
      </w:hyperlink>
      <w:r>
        <w:rPr>
          <w:rFonts w:ascii="Calibri Light" w:eastAsia="Times New Roman" w:hAnsi="Calibri Light" w:cs="Arial"/>
          <w:sz w:val="20"/>
          <w:szCs w:val="20"/>
        </w:rPr>
        <w:t> </w:t>
      </w:r>
    </w:p>
    <w:p w:rsidR="000E58FA" w:rsidRDefault="0004419B">
      <w:pPr>
        <w:pStyle w:val="Akapitzlist"/>
        <w:numPr>
          <w:ilvl w:val="0"/>
          <w:numId w:val="1"/>
        </w:numPr>
        <w:tabs>
          <w:tab w:val="left" w:pos="2670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Zastrzeżenia</w:t>
      </w:r>
    </w:p>
    <w:p w:rsidR="000E58FA" w:rsidRDefault="0004419B">
      <w:pPr>
        <w:pStyle w:val="Akapitzlist"/>
        <w:tabs>
          <w:tab w:val="left" w:pos="2670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ab/>
      </w:r>
    </w:p>
    <w:p w:rsidR="000E58FA" w:rsidRDefault="0004419B">
      <w:pPr>
        <w:pStyle w:val="Akapitzlist"/>
        <w:numPr>
          <w:ilvl w:val="0"/>
          <w:numId w:val="17"/>
        </w:numPr>
        <w:autoSpaceDE w:val="0"/>
        <w:spacing w:after="0"/>
        <w:jc w:val="both"/>
      </w:pP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 xml:space="preserve">Nickel Technology Park Poznań Sp. z o.o., zastrzega sobie prawo z </w:t>
      </w: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 xml:space="preserve">rezygnacji z realizacji zlecenia w przypadku gdyby kwota najtańszej złożonej oferty przekraczała wartość założeń przyjętych w projekcie; </w:t>
      </w:r>
    </w:p>
    <w:p w:rsidR="000E58FA" w:rsidRDefault="0004419B">
      <w:pPr>
        <w:pStyle w:val="Akapitzlist"/>
        <w:numPr>
          <w:ilvl w:val="0"/>
          <w:numId w:val="17"/>
        </w:numPr>
        <w:autoSpaceDE w:val="0"/>
        <w:spacing w:after="0"/>
        <w:jc w:val="both"/>
      </w:pP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lastRenderedPageBreak/>
        <w:t xml:space="preserve">Nickel Technology Park Poznań Sp. z o.o., </w:t>
      </w:r>
      <w:r>
        <w:rPr>
          <w:rFonts w:ascii="Calibri Light" w:hAnsi="Calibri Light" w:cs="Arial"/>
          <w:sz w:val="20"/>
          <w:szCs w:val="20"/>
          <w:lang w:eastAsia="ar-SA"/>
        </w:rPr>
        <w:t>nie może być pociągany do odpowiedzialności za jakiekolwiek koszty czy wydat</w:t>
      </w:r>
      <w:r>
        <w:rPr>
          <w:rFonts w:ascii="Calibri Light" w:hAnsi="Calibri Light" w:cs="Arial"/>
          <w:sz w:val="20"/>
          <w:szCs w:val="20"/>
          <w:lang w:eastAsia="ar-SA"/>
        </w:rPr>
        <w:t>ki poniesione przez oferentów w związku z przygotowaniem i dostarczeniem oferty;</w:t>
      </w:r>
    </w:p>
    <w:p w:rsidR="000E58FA" w:rsidRDefault="0004419B">
      <w:pPr>
        <w:pStyle w:val="Akapitzlist"/>
        <w:numPr>
          <w:ilvl w:val="0"/>
          <w:numId w:val="18"/>
        </w:numPr>
        <w:autoSpaceDE w:val="0"/>
        <w:spacing w:after="0"/>
        <w:jc w:val="both"/>
      </w:pP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 xml:space="preserve">Nickel Technology Park Poznań Sp. z o.o., </w:t>
      </w:r>
      <w:r>
        <w:rPr>
          <w:rFonts w:ascii="Calibri Light" w:hAnsi="Calibri Light" w:cs="Arial"/>
          <w:sz w:val="20"/>
          <w:szCs w:val="20"/>
          <w:lang w:eastAsia="ar-SA"/>
        </w:rPr>
        <w:t>zastrzega sobie prawo w każdej chwili do zmian całości lub części zapytania ofertowego.</w:t>
      </w:r>
    </w:p>
    <w:p w:rsidR="000E58FA" w:rsidRDefault="000E58FA">
      <w:pPr>
        <w:spacing w:after="0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0E58FA" w:rsidRDefault="0004419B">
      <w:pPr>
        <w:pStyle w:val="Akapitzlist"/>
        <w:numPr>
          <w:ilvl w:val="0"/>
          <w:numId w:val="1"/>
        </w:numPr>
        <w:tabs>
          <w:tab w:val="left" w:pos="2670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Załączniki</w:t>
      </w:r>
    </w:p>
    <w:p w:rsidR="000E58FA" w:rsidRDefault="0004419B">
      <w:pPr>
        <w:pStyle w:val="Akapitzlist"/>
        <w:numPr>
          <w:ilvl w:val="0"/>
          <w:numId w:val="19"/>
        </w:numPr>
        <w:tabs>
          <w:tab w:val="left" w:pos="2670"/>
        </w:tabs>
        <w:spacing w:after="0"/>
        <w:jc w:val="both"/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 xml:space="preserve">Załącznik nr 1 -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Formularz oferto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wy</w:t>
      </w:r>
    </w:p>
    <w:p w:rsidR="000E58FA" w:rsidRDefault="0004419B">
      <w:pPr>
        <w:pStyle w:val="Akapitzlist"/>
        <w:numPr>
          <w:ilvl w:val="0"/>
          <w:numId w:val="19"/>
        </w:numPr>
        <w:tabs>
          <w:tab w:val="left" w:pos="2670"/>
        </w:tabs>
        <w:spacing w:after="0"/>
        <w:jc w:val="both"/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 xml:space="preserve">Załącznik nr 2 - </w:t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t>Oświadczenia Wykonawcy</w:t>
      </w:r>
    </w:p>
    <w:p w:rsidR="000E58FA" w:rsidRDefault="0004419B">
      <w:pPr>
        <w:pStyle w:val="Akapitzlist"/>
        <w:numPr>
          <w:ilvl w:val="0"/>
          <w:numId w:val="19"/>
        </w:numPr>
        <w:tabs>
          <w:tab w:val="left" w:pos="2670"/>
        </w:tabs>
        <w:spacing w:after="0"/>
        <w:jc w:val="both"/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 xml:space="preserve">Załącznik nr 3 -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Wykaz posiadanego doświadczenia eksperta w obszarze prowadzenia doradztw w tematyce rozwoju produktów lub/i usług</w:t>
      </w:r>
    </w:p>
    <w:p w:rsidR="000E58FA" w:rsidRDefault="0004419B">
      <w:pPr>
        <w:pStyle w:val="Akapitzlist"/>
        <w:numPr>
          <w:ilvl w:val="0"/>
          <w:numId w:val="19"/>
        </w:numPr>
        <w:tabs>
          <w:tab w:val="left" w:pos="2670"/>
        </w:tabs>
        <w:spacing w:after="0"/>
        <w:jc w:val="both"/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 xml:space="preserve">Załącznik nr 4 -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Wzór umowy z Wykonawcą</w:t>
      </w:r>
    </w:p>
    <w:p w:rsidR="000E58FA" w:rsidRDefault="000E58FA">
      <w:pPr>
        <w:pStyle w:val="Akapitzlist"/>
        <w:tabs>
          <w:tab w:val="left" w:pos="2670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F539AD" w:rsidRDefault="00F539AD">
      <w:pPr>
        <w:pStyle w:val="Akapitzlist"/>
        <w:tabs>
          <w:tab w:val="left" w:pos="2670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F539AD" w:rsidRDefault="00F539AD">
      <w:pPr>
        <w:pStyle w:val="Akapitzlist"/>
        <w:tabs>
          <w:tab w:val="left" w:pos="2670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F539AD" w:rsidRDefault="00F539AD">
      <w:pPr>
        <w:pStyle w:val="Akapitzlist"/>
        <w:tabs>
          <w:tab w:val="left" w:pos="2670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  <w:bookmarkStart w:id="0" w:name="_GoBack"/>
      <w:bookmarkEnd w:id="0"/>
    </w:p>
    <w:p w:rsidR="000E58FA" w:rsidRDefault="0004419B">
      <w:pPr>
        <w:spacing w:after="0"/>
        <w:ind w:left="7080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......................................</w:t>
      </w:r>
    </w:p>
    <w:p w:rsidR="000E58FA" w:rsidRDefault="0004419B">
      <w:pPr>
        <w:spacing w:after="0"/>
        <w:ind w:left="7080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(p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odpis i pieczęć firmy)</w:t>
      </w:r>
    </w:p>
    <w:p w:rsidR="000E58FA" w:rsidRDefault="000E58FA">
      <w:pPr>
        <w:spacing w:after="0"/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</w:pPr>
    </w:p>
    <w:sectPr w:rsidR="000E58FA">
      <w:headerReference w:type="default" r:id="rId13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9B" w:rsidRDefault="0004419B">
      <w:pPr>
        <w:spacing w:after="0"/>
      </w:pPr>
      <w:r>
        <w:separator/>
      </w:r>
    </w:p>
  </w:endnote>
  <w:endnote w:type="continuationSeparator" w:id="0">
    <w:p w:rsidR="0004419B" w:rsidRDefault="00044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9B" w:rsidRDefault="0004419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4419B" w:rsidRDefault="000441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AD" w:rsidRDefault="000441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9C08B1" wp14:editId="52065ACC">
          <wp:simplePos x="0" y="0"/>
          <wp:positionH relativeFrom="margin">
            <wp:align>right</wp:align>
          </wp:positionH>
          <wp:positionV relativeFrom="margin">
            <wp:posOffset>43818</wp:posOffset>
          </wp:positionV>
          <wp:extent cx="8897620" cy="984250"/>
          <wp:effectExtent l="0" t="0" r="0" b="635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7624" cy="9842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A46"/>
    <w:multiLevelType w:val="multilevel"/>
    <w:tmpl w:val="9954A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4D03"/>
    <w:multiLevelType w:val="multilevel"/>
    <w:tmpl w:val="41CCA3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86211"/>
    <w:multiLevelType w:val="multilevel"/>
    <w:tmpl w:val="C914B7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72012DB"/>
    <w:multiLevelType w:val="multilevel"/>
    <w:tmpl w:val="42CE37B6"/>
    <w:lvl w:ilvl="0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7D8E"/>
    <w:multiLevelType w:val="multilevel"/>
    <w:tmpl w:val="224AB75A"/>
    <w:lvl w:ilvl="0">
      <w:start w:val="1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A226E"/>
    <w:multiLevelType w:val="multilevel"/>
    <w:tmpl w:val="02D897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665D9E"/>
    <w:multiLevelType w:val="multilevel"/>
    <w:tmpl w:val="9150324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6410B"/>
    <w:multiLevelType w:val="multilevel"/>
    <w:tmpl w:val="EB30139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4E816D2A"/>
    <w:multiLevelType w:val="multilevel"/>
    <w:tmpl w:val="6A46A0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F23C4"/>
    <w:multiLevelType w:val="multilevel"/>
    <w:tmpl w:val="A3D0DB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54121040"/>
    <w:multiLevelType w:val="multilevel"/>
    <w:tmpl w:val="25D839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C68FA"/>
    <w:multiLevelType w:val="multilevel"/>
    <w:tmpl w:val="1BB2C548"/>
    <w:lvl w:ilvl="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567F5"/>
    <w:multiLevelType w:val="multilevel"/>
    <w:tmpl w:val="009A5E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3A62D04"/>
    <w:multiLevelType w:val="multilevel"/>
    <w:tmpl w:val="6632EA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5AD75B9"/>
    <w:multiLevelType w:val="multilevel"/>
    <w:tmpl w:val="F92A5F7E"/>
    <w:lvl w:ilvl="0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72C36"/>
    <w:multiLevelType w:val="multilevel"/>
    <w:tmpl w:val="7C52EF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A5033"/>
    <w:multiLevelType w:val="multilevel"/>
    <w:tmpl w:val="16A4E960"/>
    <w:lvl w:ilvl="0">
      <w:start w:val="1"/>
      <w:numFmt w:val="decimal"/>
      <w:lvlText w:val="%1)"/>
      <w:lvlJc w:val="left"/>
      <w:pPr>
        <w:ind w:left="927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673610"/>
    <w:multiLevelType w:val="multilevel"/>
    <w:tmpl w:val="928EFE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1C97841"/>
    <w:multiLevelType w:val="multilevel"/>
    <w:tmpl w:val="30EC5F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5906266"/>
    <w:multiLevelType w:val="multilevel"/>
    <w:tmpl w:val="826C0498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B758B"/>
    <w:multiLevelType w:val="multilevel"/>
    <w:tmpl w:val="3A428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15"/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  <w:num w:numId="13">
    <w:abstractNumId w:val="19"/>
  </w:num>
  <w:num w:numId="14">
    <w:abstractNumId w:val="12"/>
  </w:num>
  <w:num w:numId="15">
    <w:abstractNumId w:val="8"/>
  </w:num>
  <w:num w:numId="16">
    <w:abstractNumId w:val="13"/>
  </w:num>
  <w:num w:numId="17">
    <w:abstractNumId w:val="18"/>
  </w:num>
  <w:num w:numId="18">
    <w:abstractNumId w:val="17"/>
  </w:num>
  <w:num w:numId="19">
    <w:abstractNumId w:val="0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58FA"/>
    <w:rsid w:val="0004419B"/>
    <w:rsid w:val="000E58FA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nick.pl/pl/web/recruitment/index/mail/biuro@younic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fal.roszak@youni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ounick.pl/pl/web/recruitment/index/mail/biuro@younic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v.com.pl/grupa,73000000-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nic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2754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Skomra</dc:creator>
  <cp:lastModifiedBy>Patrycja Matuszak</cp:lastModifiedBy>
  <cp:revision>2</cp:revision>
  <dcterms:created xsi:type="dcterms:W3CDTF">2016-12-20T11:56:00Z</dcterms:created>
  <dcterms:modified xsi:type="dcterms:W3CDTF">2016-12-20T11:56:00Z</dcterms:modified>
</cp:coreProperties>
</file>